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EAC9C0" w14:textId="4F633829" w:rsidR="00156EF5" w:rsidRDefault="00156EF5" w:rsidP="00F74835"/>
    <w:p w14:paraId="4B4AC76E" w14:textId="77777777" w:rsidR="00F74835" w:rsidRDefault="00F74835" w:rsidP="00F74835"/>
    <w:p w14:paraId="4D43410D" w14:textId="77777777" w:rsidR="00546309" w:rsidRDefault="00546309" w:rsidP="007B4D55">
      <w:pPr>
        <w:rPr>
          <w:b/>
          <w:bCs/>
          <w:color w:val="BE0064"/>
          <w:sz w:val="32"/>
          <w:szCs w:val="32"/>
        </w:rPr>
      </w:pPr>
    </w:p>
    <w:p w14:paraId="71678D0D" w14:textId="77777777" w:rsidR="00546309" w:rsidRDefault="00546309" w:rsidP="007B4D55">
      <w:pPr>
        <w:rPr>
          <w:b/>
          <w:bCs/>
          <w:color w:val="BE0064"/>
          <w:sz w:val="32"/>
          <w:szCs w:val="32"/>
        </w:rPr>
      </w:pPr>
    </w:p>
    <w:p w14:paraId="5641C83E" w14:textId="77777777" w:rsidR="00546309" w:rsidRDefault="00546309" w:rsidP="007B4D55">
      <w:pPr>
        <w:rPr>
          <w:b/>
          <w:bCs/>
          <w:color w:val="BE0064"/>
          <w:sz w:val="32"/>
          <w:szCs w:val="32"/>
        </w:rPr>
      </w:pPr>
    </w:p>
    <w:p w14:paraId="3F6CAAB5" w14:textId="77777777" w:rsidR="00546309" w:rsidRDefault="00546309" w:rsidP="007B4D55">
      <w:pPr>
        <w:rPr>
          <w:b/>
          <w:bCs/>
          <w:color w:val="BE0064"/>
          <w:sz w:val="32"/>
          <w:szCs w:val="32"/>
        </w:rPr>
      </w:pPr>
    </w:p>
    <w:p w14:paraId="40114ED1" w14:textId="63487AFA" w:rsidR="00546309" w:rsidRDefault="00933AEA">
      <w:pPr>
        <w:rPr>
          <w:b/>
          <w:bCs/>
          <w:color w:val="BE0064"/>
          <w:sz w:val="32"/>
          <w:szCs w:val="32"/>
        </w:rPr>
      </w:pPr>
      <w:r w:rsidRPr="007B4D55">
        <w:rPr>
          <w:b/>
          <w:bCs/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524D116B" wp14:editId="74BCF57C">
                <wp:simplePos x="0" y="0"/>
                <wp:positionH relativeFrom="column">
                  <wp:posOffset>-80010</wp:posOffset>
                </wp:positionH>
                <wp:positionV relativeFrom="paragraph">
                  <wp:posOffset>3098165</wp:posOffset>
                </wp:positionV>
                <wp:extent cx="6141085" cy="1965960"/>
                <wp:effectExtent l="0" t="0" r="0" b="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1085" cy="1965960"/>
                          <a:chOff x="0" y="0"/>
                          <a:chExt cx="6141720" cy="1478280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0" y="0"/>
                            <a:ext cx="6141720" cy="1478280"/>
                          </a:xfrm>
                          <a:prstGeom prst="rect">
                            <a:avLst/>
                          </a:prstGeom>
                          <a:solidFill>
                            <a:srgbClr val="E51C4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6680" y="137160"/>
                            <a:ext cx="5884545" cy="1188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FC788F9" w14:textId="7C525AE0" w:rsidR="00546309" w:rsidRDefault="00546309" w:rsidP="00546309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52"/>
                                  <w:szCs w:val="52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52"/>
                                  <w:szCs w:val="52"/>
                                </w:rPr>
                                <w:t>T</w:t>
                              </w:r>
                              <w:r w:rsidR="00933AEA">
                                <w:rPr>
                                  <w:b/>
                                  <w:bCs/>
                                  <w:color w:val="FFFFFF" w:themeColor="background1"/>
                                  <w:sz w:val="52"/>
                                  <w:szCs w:val="52"/>
                                </w:rPr>
                                <w:t xml:space="preserve"> Level resource improvement project</w:t>
                              </w: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52"/>
                                  <w:szCs w:val="52"/>
                                </w:rPr>
                                <w:t xml:space="preserve"> </w:t>
                              </w:r>
                              <w:r w:rsidR="001F7172" w:rsidRPr="00DF4F5C">
                                <w:rPr>
                                  <w:rFonts w:cs="Times New Roman (Body CS)"/>
                                  <w:b/>
                                  <w:bCs/>
                                  <w:color w:val="FFFFFF" w:themeColor="background1"/>
                                  <w:sz w:val="52"/>
                                  <w:szCs w:val="52"/>
                                </w:rPr>
                                <w:t>outputs</w:t>
                              </w:r>
                            </w:p>
                            <w:p w14:paraId="10C8F033" w14:textId="274FE84C" w:rsidR="00546309" w:rsidRPr="00546309" w:rsidRDefault="00F841FB" w:rsidP="00546309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52"/>
                                  <w:szCs w:val="52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52"/>
                                  <w:szCs w:val="52"/>
                                </w:rPr>
                                <w:t xml:space="preserve">T Level </w:t>
                              </w:r>
                              <w:r w:rsidR="0023494A">
                                <w:rPr>
                                  <w:b/>
                                  <w:bCs/>
                                  <w:color w:val="FFFFFF" w:themeColor="background1"/>
                                  <w:sz w:val="52"/>
                                  <w:szCs w:val="52"/>
                                </w:rPr>
                                <w:t xml:space="preserve">in </w:t>
                              </w: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52"/>
                                  <w:szCs w:val="52"/>
                                </w:rPr>
                                <w:t>Education and Early Years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24D116B" id="Group 6" o:spid="_x0000_s1026" style="position:absolute;margin-left:-6.3pt;margin-top:243.95pt;width:483.55pt;height:154.8pt;z-index:251676672;mso-height-relative:margin" coordsize="61417,147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">
                <v:rect id="Rectangle 3" o:spid="_x0000_s1027" style="position:absolute;width:61417;height:147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" fillcolor="#e51c41" stroked="f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1066;top:1371;width:58846;height:118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<v:textbox>
                    <w:txbxContent>
                      <w:p w14:paraId="2FC788F9" w14:textId="7C525AE0" w:rsidR="00546309" w:rsidRDefault="00546309" w:rsidP="00546309">
                        <w:pPr>
                          <w:rPr>
                            <w:b/>
                            <w:bCs/>
                            <w:color w:val="FFFFFF" w:themeColor="background1"/>
                            <w:sz w:val="52"/>
                            <w:szCs w:val="52"/>
                          </w:rPr>
                        </w:pPr>
                        <w:r>
                          <w:rPr>
                            <w:b/>
                            <w:bCs/>
                            <w:color w:val="FFFFFF" w:themeColor="background1"/>
                            <w:sz w:val="52"/>
                            <w:szCs w:val="52"/>
                          </w:rPr>
                          <w:t>T</w:t>
                        </w:r>
                        <w:r w:rsidR="00933AEA">
                          <w:rPr>
                            <w:b/>
                            <w:bCs/>
                            <w:color w:val="FFFFFF" w:themeColor="background1"/>
                            <w:sz w:val="52"/>
                            <w:szCs w:val="52"/>
                          </w:rPr>
                          <w:t xml:space="preserve"> Level resource improvement project</w:t>
                        </w:r>
                        <w:r>
                          <w:rPr>
                            <w:b/>
                            <w:bCs/>
                            <w:color w:val="FFFFFF" w:themeColor="background1"/>
                            <w:sz w:val="52"/>
                            <w:szCs w:val="52"/>
                          </w:rPr>
                          <w:t xml:space="preserve"> </w:t>
                        </w:r>
                        <w:r w:rsidR="001F7172" w:rsidRPr="00DF4F5C">
                          <w:rPr>
                            <w:rFonts w:cs="Times New Roman (Body CS)"/>
                            <w:b/>
                            <w:bCs/>
                            <w:color w:val="FFFFFF" w:themeColor="background1"/>
                            <w:sz w:val="52"/>
                            <w:szCs w:val="52"/>
                          </w:rPr>
                          <w:t>outputs</w:t>
                        </w:r>
                      </w:p>
                      <w:p w14:paraId="10C8F033" w14:textId="274FE84C" w:rsidR="00546309" w:rsidRPr="00546309" w:rsidRDefault="00F841FB" w:rsidP="00546309">
                        <w:pPr>
                          <w:rPr>
                            <w:b/>
                            <w:bCs/>
                            <w:color w:val="FFFFFF" w:themeColor="background1"/>
                            <w:sz w:val="52"/>
                            <w:szCs w:val="52"/>
                          </w:rPr>
                        </w:pPr>
                        <w:r>
                          <w:rPr>
                            <w:b/>
                            <w:bCs/>
                            <w:color w:val="FFFFFF" w:themeColor="background1"/>
                            <w:sz w:val="52"/>
                            <w:szCs w:val="52"/>
                          </w:rPr>
                          <w:t xml:space="preserve">T Level </w:t>
                        </w:r>
                        <w:r w:rsidR="0023494A">
                          <w:rPr>
                            <w:b/>
                            <w:bCs/>
                            <w:color w:val="FFFFFF" w:themeColor="background1"/>
                            <w:sz w:val="52"/>
                            <w:szCs w:val="52"/>
                          </w:rPr>
                          <w:t xml:space="preserve">in </w:t>
                        </w:r>
                        <w:r>
                          <w:rPr>
                            <w:b/>
                            <w:bCs/>
                            <w:color w:val="FFFFFF" w:themeColor="background1"/>
                            <w:sz w:val="52"/>
                            <w:szCs w:val="52"/>
                          </w:rPr>
                          <w:t>Education and Early Years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DD0656" w:rsidRPr="007B4D55">
        <w:rPr>
          <w:b/>
          <w:bCs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731055F7" wp14:editId="5E1F98E0">
                <wp:simplePos x="0" y="0"/>
                <wp:positionH relativeFrom="column">
                  <wp:posOffset>20320</wp:posOffset>
                </wp:positionH>
                <wp:positionV relativeFrom="paragraph">
                  <wp:posOffset>5215255</wp:posOffset>
                </wp:positionV>
                <wp:extent cx="5884545" cy="1188720"/>
                <wp:effectExtent l="0" t="0" r="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4545" cy="1188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098A70" w14:textId="77777777" w:rsidR="00546309" w:rsidRDefault="00546309" w:rsidP="00546309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3433319C" w14:textId="28357F6F" w:rsidR="00F841FB" w:rsidRPr="00B07F7D" w:rsidRDefault="00F255F2" w:rsidP="00546309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South Essex College</w:t>
                            </w:r>
                          </w:p>
                          <w:p w14:paraId="6C10BB15" w14:textId="5540617D" w:rsidR="00546309" w:rsidRPr="00B07F7D" w:rsidRDefault="001F7172" w:rsidP="00546309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B07F7D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et-foundation.co.uk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1055F7" id="Text Box 2" o:spid="_x0000_s1029" type="#_x0000_t202" style="position:absolute;margin-left:1.6pt;margin-top:410.65pt;width:463.35pt;height:93.6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" filled="f" stroked="f">
                <v:textbox>
                  <w:txbxContent>
                    <w:p w14:paraId="3F098A70" w14:textId="77777777" w:rsidR="00546309" w:rsidRDefault="00546309" w:rsidP="00546309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3433319C" w14:textId="28357F6F" w:rsidR="00F841FB" w:rsidRPr="00B07F7D" w:rsidRDefault="00F255F2" w:rsidP="00546309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South Essex College</w:t>
                      </w:r>
                    </w:p>
                    <w:p w14:paraId="6C10BB15" w14:textId="5540617D" w:rsidR="00546309" w:rsidRPr="00B07F7D" w:rsidRDefault="001F7172" w:rsidP="00546309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 w:rsidRPr="00B07F7D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et-foundation.co.uk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D0656" w:rsidRPr="007B4D55">
        <w:rPr>
          <w:b/>
          <w:bCs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D2767A6" wp14:editId="63665131">
                <wp:simplePos x="0" y="0"/>
                <wp:positionH relativeFrom="column">
                  <wp:posOffset>-82550</wp:posOffset>
                </wp:positionH>
                <wp:positionV relativeFrom="paragraph">
                  <wp:posOffset>5086985</wp:posOffset>
                </wp:positionV>
                <wp:extent cx="6141720" cy="1478280"/>
                <wp:effectExtent l="0" t="0" r="0" b="762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720" cy="14782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049EBD0" id="Rectangle 4" o:spid="_x0000_s1026" style="position:absolute;margin-left:-6.5pt;margin-top:400.55pt;width:483.6pt;height:116.4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" fillcolor="black [3213]" stroked="f" strokeweight="1pt"/>
            </w:pict>
          </mc:Fallback>
        </mc:AlternateContent>
      </w:r>
      <w:r w:rsidR="00546309">
        <w:rPr>
          <w:b/>
          <w:bCs/>
          <w:color w:val="BE0064"/>
          <w:sz w:val="32"/>
          <w:szCs w:val="32"/>
        </w:rPr>
        <w:br w:type="page"/>
      </w:r>
    </w:p>
    <w:p w14:paraId="2D11726C" w14:textId="70FB49AD" w:rsidR="007B4D55" w:rsidRPr="007B4D55" w:rsidRDefault="007B4D55" w:rsidP="007B4D55">
      <w:pPr>
        <w:rPr>
          <w:b/>
          <w:bCs/>
          <w:color w:val="BE0064"/>
          <w:sz w:val="32"/>
          <w:szCs w:val="32"/>
        </w:rPr>
      </w:pPr>
      <w:r w:rsidRPr="007B4D55">
        <w:rPr>
          <w:b/>
          <w:bCs/>
          <w:color w:val="BE0064"/>
          <w:sz w:val="32"/>
          <w:szCs w:val="32"/>
        </w:rPr>
        <w:lastRenderedPageBreak/>
        <w:t>T L</w:t>
      </w:r>
      <w:r w:rsidR="001F7172" w:rsidRPr="007B4D55">
        <w:rPr>
          <w:b/>
          <w:bCs/>
          <w:color w:val="BE0064"/>
          <w:sz w:val="32"/>
          <w:szCs w:val="32"/>
        </w:rPr>
        <w:t xml:space="preserve">evel resource improvement projects </w:t>
      </w:r>
      <w:r w:rsidRPr="007B4D55">
        <w:rPr>
          <w:b/>
          <w:bCs/>
          <w:color w:val="BE0064"/>
          <w:sz w:val="32"/>
          <w:szCs w:val="32"/>
        </w:rPr>
        <w:t xml:space="preserve">(TRIPs) </w:t>
      </w:r>
    </w:p>
    <w:p w14:paraId="6C9ACA5C" w14:textId="77777777" w:rsidR="00282842" w:rsidRDefault="00282842" w:rsidP="007B4D55">
      <w:pPr>
        <w:rPr>
          <w:b/>
          <w:bCs/>
          <w:sz w:val="26"/>
          <w:szCs w:val="26"/>
        </w:rPr>
      </w:pPr>
    </w:p>
    <w:p w14:paraId="12DD5376" w14:textId="6C481FDF" w:rsidR="007B4D55" w:rsidRPr="00532942" w:rsidRDefault="007B4D55" w:rsidP="007B4D55">
      <w:pPr>
        <w:rPr>
          <w:b/>
          <w:bCs/>
          <w:szCs w:val="24"/>
        </w:rPr>
      </w:pPr>
      <w:r w:rsidRPr="00532942">
        <w:rPr>
          <w:b/>
          <w:bCs/>
          <w:szCs w:val="24"/>
        </w:rPr>
        <w:t>F</w:t>
      </w:r>
      <w:r w:rsidR="001F7172" w:rsidRPr="00532942">
        <w:rPr>
          <w:b/>
          <w:bCs/>
          <w:szCs w:val="24"/>
        </w:rPr>
        <w:t>inal outputs</w:t>
      </w:r>
    </w:p>
    <w:p w14:paraId="0FBB9A8C" w14:textId="263EA259" w:rsidR="00F02E65" w:rsidRPr="00532942" w:rsidRDefault="00A02EE9" w:rsidP="007B4D55">
      <w:pPr>
        <w:rPr>
          <w:szCs w:val="24"/>
        </w:rPr>
      </w:pPr>
      <w:r w:rsidRPr="00532942">
        <w:rPr>
          <w:szCs w:val="24"/>
        </w:rPr>
        <w:t xml:space="preserve">Plan for </w:t>
      </w:r>
      <w:r w:rsidR="00F841FB" w:rsidRPr="00532942">
        <w:rPr>
          <w:szCs w:val="24"/>
        </w:rPr>
        <w:t>learning</w:t>
      </w:r>
      <w:r w:rsidR="00F02E65" w:rsidRPr="00532942">
        <w:rPr>
          <w:szCs w:val="24"/>
        </w:rPr>
        <w:tab/>
        <w:t xml:space="preserve">Relating to General English Competencies in </w:t>
      </w:r>
      <w:r w:rsidR="0023494A">
        <w:rPr>
          <w:szCs w:val="24"/>
        </w:rPr>
        <w:t>c</w:t>
      </w:r>
      <w:r w:rsidR="0023494A" w:rsidRPr="00532942">
        <w:rPr>
          <w:szCs w:val="24"/>
        </w:rPr>
        <w:t xml:space="preserve">ore </w:t>
      </w:r>
      <w:r w:rsidR="0023494A">
        <w:rPr>
          <w:szCs w:val="24"/>
        </w:rPr>
        <w:t>s</w:t>
      </w:r>
      <w:r w:rsidR="0023494A" w:rsidRPr="00532942">
        <w:rPr>
          <w:szCs w:val="24"/>
        </w:rPr>
        <w:t xml:space="preserve">kill </w:t>
      </w:r>
      <w:r w:rsidR="00F02E65" w:rsidRPr="00532942">
        <w:rPr>
          <w:szCs w:val="24"/>
        </w:rPr>
        <w:t>1</w:t>
      </w:r>
      <w:r w:rsidR="00F841FB" w:rsidRPr="00532942">
        <w:rPr>
          <w:szCs w:val="24"/>
        </w:rPr>
        <w:t xml:space="preserve"> </w:t>
      </w:r>
    </w:p>
    <w:p w14:paraId="2DA162CD" w14:textId="77777777" w:rsidR="00F02E65" w:rsidRPr="00532942" w:rsidRDefault="00F02E65" w:rsidP="007B4D55">
      <w:pPr>
        <w:rPr>
          <w:szCs w:val="24"/>
        </w:rPr>
      </w:pPr>
    </w:p>
    <w:p w14:paraId="2C94D1A9" w14:textId="4BE6E8C1" w:rsidR="00F841FB" w:rsidRPr="00532942" w:rsidRDefault="00F02E65" w:rsidP="007B4D55">
      <w:pPr>
        <w:rPr>
          <w:szCs w:val="24"/>
        </w:rPr>
      </w:pPr>
      <w:r w:rsidRPr="00532942">
        <w:rPr>
          <w:szCs w:val="24"/>
        </w:rPr>
        <w:t>L</w:t>
      </w:r>
      <w:r w:rsidR="00F841FB" w:rsidRPr="00532942">
        <w:rPr>
          <w:szCs w:val="24"/>
        </w:rPr>
        <w:t xml:space="preserve">esson plans </w:t>
      </w:r>
      <w:r w:rsidRPr="00532942">
        <w:rPr>
          <w:szCs w:val="24"/>
        </w:rPr>
        <w:tab/>
        <w:t xml:space="preserve">Covering </w:t>
      </w:r>
      <w:r w:rsidR="00532942" w:rsidRPr="00532942">
        <w:rPr>
          <w:szCs w:val="24"/>
        </w:rPr>
        <w:t xml:space="preserve">18 sessions, providing </w:t>
      </w:r>
      <w:r w:rsidRPr="00532942">
        <w:rPr>
          <w:szCs w:val="24"/>
        </w:rPr>
        <w:t>23 hours</w:t>
      </w:r>
      <w:r w:rsidR="00532942" w:rsidRPr="00532942">
        <w:rPr>
          <w:szCs w:val="24"/>
        </w:rPr>
        <w:t xml:space="preserve"> of teaching</w:t>
      </w:r>
    </w:p>
    <w:p w14:paraId="047B7AD9" w14:textId="77777777" w:rsidR="00F02E65" w:rsidRPr="00532942" w:rsidRDefault="00F02E65" w:rsidP="007B4D55">
      <w:pPr>
        <w:rPr>
          <w:szCs w:val="24"/>
        </w:rPr>
      </w:pPr>
    </w:p>
    <w:p w14:paraId="29606F88" w14:textId="23581071" w:rsidR="00F02E65" w:rsidRPr="00532942" w:rsidRDefault="00F02E65" w:rsidP="007B4D55">
      <w:pPr>
        <w:rPr>
          <w:szCs w:val="24"/>
        </w:rPr>
      </w:pPr>
      <w:r w:rsidRPr="00532942">
        <w:rPr>
          <w:szCs w:val="24"/>
        </w:rPr>
        <w:t>Resources:</w:t>
      </w:r>
    </w:p>
    <w:p w14:paraId="6C061675" w14:textId="747C0555" w:rsidR="00F02E65" w:rsidRPr="00532942" w:rsidRDefault="00F841FB" w:rsidP="00F02E65">
      <w:pPr>
        <w:rPr>
          <w:szCs w:val="24"/>
        </w:rPr>
      </w:pPr>
      <w:r w:rsidRPr="00532942">
        <w:rPr>
          <w:szCs w:val="24"/>
        </w:rPr>
        <w:t>Appendix 1</w:t>
      </w:r>
      <w:r w:rsidR="00F02E65" w:rsidRPr="00532942">
        <w:rPr>
          <w:szCs w:val="24"/>
        </w:rPr>
        <w:tab/>
      </w:r>
      <w:r w:rsidR="00F02E65" w:rsidRPr="00532942">
        <w:rPr>
          <w:szCs w:val="24"/>
        </w:rPr>
        <w:tab/>
      </w:r>
      <w:r w:rsidR="00F02E65" w:rsidRPr="00532942">
        <w:rPr>
          <w:rFonts w:cs="Arial"/>
          <w:szCs w:val="24"/>
        </w:rPr>
        <w:t xml:space="preserve">1.1 – </w:t>
      </w:r>
      <w:r w:rsidR="0023494A">
        <w:rPr>
          <w:rFonts w:cs="Arial"/>
          <w:szCs w:val="24"/>
        </w:rPr>
        <w:t>S</w:t>
      </w:r>
      <w:r w:rsidR="0023494A" w:rsidRPr="00532942">
        <w:rPr>
          <w:rFonts w:cs="Arial"/>
          <w:szCs w:val="24"/>
        </w:rPr>
        <w:t xml:space="preserve">hape </w:t>
      </w:r>
      <w:r w:rsidR="00F02E65" w:rsidRPr="00532942">
        <w:rPr>
          <w:rFonts w:cs="Arial"/>
          <w:szCs w:val="24"/>
        </w:rPr>
        <w:t>ideas</w:t>
      </w:r>
      <w:r w:rsidRPr="00532942">
        <w:rPr>
          <w:szCs w:val="24"/>
        </w:rPr>
        <w:tab/>
      </w:r>
    </w:p>
    <w:p w14:paraId="36E85F6B" w14:textId="54E58A2F" w:rsidR="00F841FB" w:rsidRPr="00532942" w:rsidRDefault="00791111" w:rsidP="00F02E65">
      <w:pPr>
        <w:rPr>
          <w:szCs w:val="24"/>
        </w:rPr>
      </w:pPr>
      <w:r>
        <w:rPr>
          <w:szCs w:val="24"/>
        </w:rPr>
        <w:tab/>
      </w:r>
      <w:r w:rsidR="00F841FB" w:rsidRPr="00532942">
        <w:rPr>
          <w:szCs w:val="24"/>
        </w:rPr>
        <w:tab/>
      </w:r>
      <w:r w:rsidR="00F841FB" w:rsidRPr="00532942">
        <w:rPr>
          <w:szCs w:val="24"/>
        </w:rPr>
        <w:tab/>
      </w:r>
      <w:r w:rsidR="00F02E65" w:rsidRPr="00532942">
        <w:rPr>
          <w:szCs w:val="24"/>
        </w:rPr>
        <w:t xml:space="preserve">1.2 – </w:t>
      </w:r>
      <w:r w:rsidR="0023494A">
        <w:rPr>
          <w:szCs w:val="24"/>
        </w:rPr>
        <w:t>P</w:t>
      </w:r>
      <w:r w:rsidR="0023494A" w:rsidRPr="00532942">
        <w:rPr>
          <w:szCs w:val="24"/>
        </w:rPr>
        <w:t xml:space="preserve">eer </w:t>
      </w:r>
      <w:r w:rsidR="00F02E65" w:rsidRPr="00532942">
        <w:rPr>
          <w:szCs w:val="24"/>
        </w:rPr>
        <w:t>assessment sheet</w:t>
      </w:r>
    </w:p>
    <w:p w14:paraId="468DC755" w14:textId="23BAE8DB" w:rsidR="00F841FB" w:rsidRPr="00532942" w:rsidRDefault="00F841FB" w:rsidP="00F02E65">
      <w:pPr>
        <w:rPr>
          <w:szCs w:val="24"/>
        </w:rPr>
      </w:pPr>
      <w:r w:rsidRPr="00532942">
        <w:rPr>
          <w:szCs w:val="24"/>
        </w:rPr>
        <w:t xml:space="preserve">Appendix </w:t>
      </w:r>
      <w:r w:rsidR="00791111">
        <w:rPr>
          <w:szCs w:val="24"/>
        </w:rPr>
        <w:t>2</w:t>
      </w:r>
      <w:r w:rsidRPr="00532942">
        <w:rPr>
          <w:szCs w:val="24"/>
        </w:rPr>
        <w:tab/>
      </w:r>
      <w:r w:rsidRPr="00532942">
        <w:rPr>
          <w:szCs w:val="24"/>
        </w:rPr>
        <w:tab/>
      </w:r>
      <w:r w:rsidR="00F02E65" w:rsidRPr="00532942">
        <w:rPr>
          <w:szCs w:val="24"/>
        </w:rPr>
        <w:t>2.1 – So, if we make a mistake</w:t>
      </w:r>
    </w:p>
    <w:p w14:paraId="69BC65CA" w14:textId="1E690600" w:rsidR="00F841FB" w:rsidRPr="00532942" w:rsidRDefault="00791111" w:rsidP="00F02E65">
      <w:pPr>
        <w:rPr>
          <w:szCs w:val="24"/>
        </w:rPr>
      </w:pPr>
      <w:r>
        <w:rPr>
          <w:szCs w:val="24"/>
        </w:rPr>
        <w:tab/>
      </w:r>
      <w:r w:rsidR="00F841FB" w:rsidRPr="00532942">
        <w:rPr>
          <w:szCs w:val="24"/>
        </w:rPr>
        <w:tab/>
      </w:r>
      <w:r w:rsidR="00F841FB" w:rsidRPr="00532942">
        <w:rPr>
          <w:szCs w:val="24"/>
        </w:rPr>
        <w:tab/>
      </w:r>
      <w:r w:rsidR="00F02E65" w:rsidRPr="00532942">
        <w:rPr>
          <w:rFonts w:cs="Arial"/>
          <w:szCs w:val="24"/>
        </w:rPr>
        <w:t>2.2 – Peer assessment</w:t>
      </w:r>
    </w:p>
    <w:p w14:paraId="75262B19" w14:textId="3867F201" w:rsidR="00F841FB" w:rsidRPr="00532942" w:rsidRDefault="00F841FB" w:rsidP="00F02E65">
      <w:pPr>
        <w:rPr>
          <w:szCs w:val="24"/>
        </w:rPr>
      </w:pPr>
      <w:r w:rsidRPr="00532942">
        <w:rPr>
          <w:szCs w:val="24"/>
        </w:rPr>
        <w:t xml:space="preserve">Appendix </w:t>
      </w:r>
      <w:r w:rsidR="00791111">
        <w:rPr>
          <w:szCs w:val="24"/>
        </w:rPr>
        <w:t>3</w:t>
      </w:r>
      <w:r w:rsidRPr="00532942">
        <w:rPr>
          <w:szCs w:val="24"/>
        </w:rPr>
        <w:tab/>
      </w:r>
      <w:r w:rsidRPr="00532942">
        <w:rPr>
          <w:szCs w:val="24"/>
        </w:rPr>
        <w:tab/>
      </w:r>
      <w:r w:rsidR="00F02E65" w:rsidRPr="00532942">
        <w:rPr>
          <w:szCs w:val="24"/>
        </w:rPr>
        <w:t>3.1 – Matching cards</w:t>
      </w:r>
    </w:p>
    <w:p w14:paraId="4AE494AB" w14:textId="739B8CF9" w:rsidR="00F841FB" w:rsidRPr="00532942" w:rsidRDefault="00F02E65" w:rsidP="007B4D55">
      <w:pPr>
        <w:rPr>
          <w:szCs w:val="24"/>
        </w:rPr>
      </w:pPr>
      <w:r w:rsidRPr="00532942">
        <w:rPr>
          <w:szCs w:val="24"/>
        </w:rPr>
        <w:t xml:space="preserve">Appendix </w:t>
      </w:r>
      <w:r w:rsidR="00791111">
        <w:rPr>
          <w:szCs w:val="24"/>
        </w:rPr>
        <w:t>4</w:t>
      </w:r>
      <w:r w:rsidRPr="00532942">
        <w:rPr>
          <w:szCs w:val="24"/>
        </w:rPr>
        <w:tab/>
      </w:r>
      <w:r w:rsidRPr="00532942">
        <w:rPr>
          <w:szCs w:val="24"/>
        </w:rPr>
        <w:tab/>
        <w:t>4.1 – Notes to go with scenario in session 4</w:t>
      </w:r>
    </w:p>
    <w:p w14:paraId="59643B8E" w14:textId="00380A45" w:rsidR="00F02E65" w:rsidRPr="00532942" w:rsidRDefault="00F02E65" w:rsidP="007B4D55">
      <w:pPr>
        <w:rPr>
          <w:szCs w:val="24"/>
        </w:rPr>
      </w:pPr>
      <w:r w:rsidRPr="00532942">
        <w:rPr>
          <w:szCs w:val="24"/>
        </w:rPr>
        <w:t xml:space="preserve">Appendix </w:t>
      </w:r>
      <w:r w:rsidR="00791111">
        <w:rPr>
          <w:szCs w:val="24"/>
        </w:rPr>
        <w:t>5</w:t>
      </w:r>
      <w:r w:rsidRPr="00532942">
        <w:rPr>
          <w:szCs w:val="24"/>
        </w:rPr>
        <w:tab/>
      </w:r>
      <w:r w:rsidRPr="00532942">
        <w:rPr>
          <w:szCs w:val="24"/>
        </w:rPr>
        <w:tab/>
        <w:t>5.1 – Closed and open-ended questions</w:t>
      </w:r>
    </w:p>
    <w:p w14:paraId="1FFB2AD8" w14:textId="04F3141B" w:rsidR="00F02E65" w:rsidRPr="00532942" w:rsidRDefault="00F02E65" w:rsidP="007B4D55">
      <w:pPr>
        <w:rPr>
          <w:szCs w:val="24"/>
        </w:rPr>
      </w:pPr>
      <w:r w:rsidRPr="00532942">
        <w:rPr>
          <w:szCs w:val="24"/>
        </w:rPr>
        <w:t xml:space="preserve">Appendix </w:t>
      </w:r>
      <w:r w:rsidR="00791111">
        <w:rPr>
          <w:szCs w:val="24"/>
        </w:rPr>
        <w:t>6</w:t>
      </w:r>
      <w:r w:rsidRPr="00532942">
        <w:rPr>
          <w:szCs w:val="24"/>
        </w:rPr>
        <w:tab/>
      </w:r>
      <w:r w:rsidRPr="00532942">
        <w:rPr>
          <w:szCs w:val="24"/>
        </w:rPr>
        <w:tab/>
        <w:t>7.1 – Feelings bingo</w:t>
      </w:r>
    </w:p>
    <w:p w14:paraId="04B96759" w14:textId="3BBC8D46" w:rsidR="00F02E65" w:rsidRPr="00532942" w:rsidRDefault="00F02E65" w:rsidP="00F02E65">
      <w:pPr>
        <w:pStyle w:val="Caption"/>
        <w:rPr>
          <w:rFonts w:ascii="Arial" w:hAnsi="Arial"/>
          <w:sz w:val="24"/>
        </w:rPr>
      </w:pPr>
      <w:r w:rsidRPr="00532942">
        <w:rPr>
          <w:rFonts w:ascii="Arial" w:hAnsi="Arial"/>
          <w:sz w:val="24"/>
        </w:rPr>
        <w:t xml:space="preserve">Appendix </w:t>
      </w:r>
      <w:r w:rsidR="00791111">
        <w:rPr>
          <w:rFonts w:ascii="Arial" w:hAnsi="Arial"/>
          <w:sz w:val="24"/>
        </w:rPr>
        <w:t>7</w:t>
      </w:r>
      <w:r w:rsidRPr="00532942">
        <w:rPr>
          <w:sz w:val="24"/>
        </w:rPr>
        <w:tab/>
      </w:r>
      <w:r w:rsidRPr="00532942">
        <w:rPr>
          <w:sz w:val="24"/>
        </w:rPr>
        <w:tab/>
      </w:r>
      <w:r w:rsidRPr="00532942">
        <w:rPr>
          <w:rFonts w:ascii="Arial" w:hAnsi="Arial"/>
          <w:sz w:val="24"/>
        </w:rPr>
        <w:t>8.1 – Presentation checklist for English competencies</w:t>
      </w:r>
    </w:p>
    <w:p w14:paraId="6B54E89C" w14:textId="11AD5C81" w:rsidR="00F02E65" w:rsidRPr="00532942" w:rsidRDefault="00F02E65" w:rsidP="007B4D55">
      <w:pPr>
        <w:rPr>
          <w:szCs w:val="24"/>
        </w:rPr>
      </w:pPr>
      <w:r w:rsidRPr="00532942">
        <w:rPr>
          <w:szCs w:val="24"/>
        </w:rPr>
        <w:t xml:space="preserve">Appendix </w:t>
      </w:r>
      <w:r w:rsidR="00791111">
        <w:rPr>
          <w:szCs w:val="24"/>
        </w:rPr>
        <w:t>8</w:t>
      </w:r>
      <w:r w:rsidRPr="00532942">
        <w:rPr>
          <w:szCs w:val="24"/>
        </w:rPr>
        <w:tab/>
      </w:r>
      <w:r w:rsidR="00F54B96">
        <w:rPr>
          <w:szCs w:val="24"/>
        </w:rPr>
        <w:tab/>
      </w:r>
      <w:r w:rsidRPr="00532942">
        <w:rPr>
          <w:szCs w:val="24"/>
        </w:rPr>
        <w:t>15.1 – Valuing language diversity case study</w:t>
      </w:r>
    </w:p>
    <w:p w14:paraId="2743AC79" w14:textId="77777777" w:rsidR="00F02E65" w:rsidRPr="00532942" w:rsidRDefault="00F02E65" w:rsidP="007B4D55">
      <w:pPr>
        <w:rPr>
          <w:szCs w:val="24"/>
        </w:rPr>
      </w:pPr>
    </w:p>
    <w:p w14:paraId="2ADE818F" w14:textId="327D155E" w:rsidR="00F02E65" w:rsidRPr="00532942" w:rsidRDefault="00F02E65" w:rsidP="00F02E65">
      <w:pPr>
        <w:rPr>
          <w:szCs w:val="24"/>
        </w:rPr>
      </w:pPr>
      <w:r w:rsidRPr="00532942">
        <w:rPr>
          <w:szCs w:val="24"/>
        </w:rPr>
        <w:t>PowerPoint slides</w:t>
      </w:r>
      <w:r w:rsidRPr="00532942">
        <w:rPr>
          <w:szCs w:val="24"/>
        </w:rPr>
        <w:tab/>
        <w:t>Covering 18 sessions</w:t>
      </w:r>
    </w:p>
    <w:p w14:paraId="040E123E" w14:textId="77777777" w:rsidR="00F02E65" w:rsidRPr="00532942" w:rsidRDefault="00F02E65" w:rsidP="007B4D55">
      <w:pPr>
        <w:rPr>
          <w:szCs w:val="24"/>
        </w:rPr>
      </w:pPr>
    </w:p>
    <w:p w14:paraId="1B803DD9" w14:textId="435C0A8D" w:rsidR="007B4D55" w:rsidRPr="00532942" w:rsidRDefault="007B4D55" w:rsidP="003359CC">
      <w:pPr>
        <w:rPr>
          <w:szCs w:val="24"/>
        </w:rPr>
      </w:pPr>
      <w:r w:rsidRPr="00532942">
        <w:rPr>
          <w:b/>
          <w:bCs/>
          <w:szCs w:val="24"/>
        </w:rPr>
        <w:t xml:space="preserve">Project </w:t>
      </w:r>
      <w:r w:rsidR="001F7172" w:rsidRPr="00532942">
        <w:rPr>
          <w:b/>
          <w:bCs/>
          <w:szCs w:val="24"/>
        </w:rPr>
        <w:t>t</w:t>
      </w:r>
      <w:r w:rsidRPr="00532942">
        <w:rPr>
          <w:b/>
          <w:bCs/>
          <w:szCs w:val="24"/>
        </w:rPr>
        <w:t xml:space="preserve">itle: </w:t>
      </w:r>
      <w:r w:rsidR="0050243A" w:rsidRPr="00532942">
        <w:rPr>
          <w:szCs w:val="24"/>
        </w:rPr>
        <w:t xml:space="preserve">Contextualised English in </w:t>
      </w:r>
      <w:r w:rsidR="0023494A">
        <w:rPr>
          <w:szCs w:val="24"/>
        </w:rPr>
        <w:t>c</w:t>
      </w:r>
      <w:r w:rsidR="0023494A" w:rsidRPr="00532942">
        <w:rPr>
          <w:szCs w:val="24"/>
        </w:rPr>
        <w:t xml:space="preserve">ore </w:t>
      </w:r>
      <w:r w:rsidR="0023494A">
        <w:rPr>
          <w:szCs w:val="24"/>
        </w:rPr>
        <w:t>s</w:t>
      </w:r>
      <w:r w:rsidR="0023494A" w:rsidRPr="00532942">
        <w:rPr>
          <w:szCs w:val="24"/>
        </w:rPr>
        <w:t xml:space="preserve">kill </w:t>
      </w:r>
      <w:r w:rsidR="0050243A" w:rsidRPr="00532942">
        <w:rPr>
          <w:szCs w:val="24"/>
        </w:rPr>
        <w:t>1</w:t>
      </w:r>
      <w:r w:rsidR="00E96601" w:rsidRPr="00532942">
        <w:rPr>
          <w:szCs w:val="24"/>
        </w:rPr>
        <w:t xml:space="preserve"> </w:t>
      </w:r>
      <w:r w:rsidR="00F54B96">
        <w:rPr>
          <w:szCs w:val="24"/>
        </w:rPr>
        <w:t xml:space="preserve">T Level </w:t>
      </w:r>
      <w:r w:rsidR="0023494A">
        <w:rPr>
          <w:szCs w:val="24"/>
        </w:rPr>
        <w:t xml:space="preserve">in </w:t>
      </w:r>
      <w:r w:rsidR="00F54B96">
        <w:rPr>
          <w:szCs w:val="24"/>
        </w:rPr>
        <w:t>Education and Early Years</w:t>
      </w:r>
    </w:p>
    <w:p w14:paraId="21D17B89" w14:textId="77777777" w:rsidR="007B4D55" w:rsidRPr="00532942" w:rsidRDefault="007B4D55" w:rsidP="007B4D55">
      <w:pPr>
        <w:rPr>
          <w:b/>
          <w:bCs/>
          <w:szCs w:val="24"/>
        </w:rPr>
      </w:pPr>
    </w:p>
    <w:p w14:paraId="7C7CF81B" w14:textId="6889DAE3" w:rsidR="007B4D55" w:rsidRPr="00532942" w:rsidRDefault="007B4D55" w:rsidP="007B4D55">
      <w:pPr>
        <w:rPr>
          <w:szCs w:val="24"/>
        </w:rPr>
      </w:pPr>
      <w:r w:rsidRPr="00532942">
        <w:rPr>
          <w:b/>
          <w:bCs/>
          <w:szCs w:val="24"/>
        </w:rPr>
        <w:t>Organisation:</w:t>
      </w:r>
      <w:r w:rsidR="00B33E4A" w:rsidRPr="00532942">
        <w:rPr>
          <w:b/>
          <w:bCs/>
          <w:szCs w:val="24"/>
        </w:rPr>
        <w:t xml:space="preserve"> </w:t>
      </w:r>
      <w:r w:rsidR="00E96601" w:rsidRPr="00532942">
        <w:rPr>
          <w:szCs w:val="24"/>
        </w:rPr>
        <w:t>South Essex College</w:t>
      </w:r>
    </w:p>
    <w:p w14:paraId="61470CA2" w14:textId="77777777" w:rsidR="007B4D55" w:rsidRPr="00532942" w:rsidRDefault="007B4D55" w:rsidP="007B4D55">
      <w:pPr>
        <w:rPr>
          <w:szCs w:val="24"/>
        </w:rPr>
      </w:pPr>
    </w:p>
    <w:p w14:paraId="43B4DC37" w14:textId="0433D447" w:rsidR="007B4D55" w:rsidRPr="00532942" w:rsidRDefault="007B4D55" w:rsidP="007B4D55">
      <w:pPr>
        <w:rPr>
          <w:szCs w:val="24"/>
        </w:rPr>
      </w:pPr>
      <w:r w:rsidRPr="00532942">
        <w:rPr>
          <w:b/>
          <w:bCs/>
          <w:szCs w:val="24"/>
        </w:rPr>
        <w:t>Project finish date:</w:t>
      </w:r>
      <w:r w:rsidRPr="00532942">
        <w:rPr>
          <w:szCs w:val="24"/>
        </w:rPr>
        <w:t xml:space="preserve"> </w:t>
      </w:r>
      <w:r w:rsidR="00E96601" w:rsidRPr="00532942">
        <w:rPr>
          <w:szCs w:val="24"/>
        </w:rPr>
        <w:t>June 2023</w:t>
      </w:r>
    </w:p>
    <w:p w14:paraId="0C70F271" w14:textId="77777777" w:rsidR="007B4D55" w:rsidRPr="00532942" w:rsidRDefault="007B4D55" w:rsidP="007B4D55">
      <w:pPr>
        <w:rPr>
          <w:szCs w:val="24"/>
        </w:rPr>
      </w:pPr>
    </w:p>
    <w:p w14:paraId="64117EF6" w14:textId="77777777" w:rsidR="007B4D55" w:rsidRPr="00532942" w:rsidRDefault="007B4D55" w:rsidP="007B4D55">
      <w:pPr>
        <w:rPr>
          <w:b/>
          <w:bCs/>
          <w:szCs w:val="24"/>
        </w:rPr>
      </w:pPr>
    </w:p>
    <w:p w14:paraId="0E40A020" w14:textId="536361C9" w:rsidR="007B4D55" w:rsidRPr="00532942" w:rsidRDefault="007B4D55" w:rsidP="007B4D55">
      <w:pPr>
        <w:rPr>
          <w:szCs w:val="24"/>
        </w:rPr>
      </w:pPr>
      <w:r w:rsidRPr="00532942">
        <w:rPr>
          <w:b/>
          <w:bCs/>
          <w:szCs w:val="24"/>
        </w:rPr>
        <w:t>Description of outputs</w:t>
      </w:r>
      <w:r w:rsidR="00E96601" w:rsidRPr="00532942">
        <w:rPr>
          <w:szCs w:val="24"/>
        </w:rPr>
        <w:t xml:space="preserve"> </w:t>
      </w:r>
    </w:p>
    <w:p w14:paraId="4A291A66" w14:textId="5E55CCE9" w:rsidR="007B4D55" w:rsidRPr="00532942" w:rsidRDefault="00E96601" w:rsidP="00E96601">
      <w:pPr>
        <w:pStyle w:val="ListParagraph"/>
        <w:numPr>
          <w:ilvl w:val="0"/>
          <w:numId w:val="8"/>
        </w:numPr>
        <w:rPr>
          <w:szCs w:val="24"/>
        </w:rPr>
      </w:pPr>
      <w:r w:rsidRPr="00532942">
        <w:rPr>
          <w:szCs w:val="24"/>
        </w:rPr>
        <w:t xml:space="preserve">A plan for learning to cover the </w:t>
      </w:r>
      <w:r w:rsidR="00012B06">
        <w:rPr>
          <w:szCs w:val="24"/>
        </w:rPr>
        <w:t xml:space="preserve">relevant </w:t>
      </w:r>
      <w:r w:rsidR="00663CC3">
        <w:rPr>
          <w:szCs w:val="24"/>
        </w:rPr>
        <w:t>g</w:t>
      </w:r>
      <w:r w:rsidR="00663CC3" w:rsidRPr="00532942">
        <w:rPr>
          <w:szCs w:val="24"/>
        </w:rPr>
        <w:t xml:space="preserve">eneral </w:t>
      </w:r>
      <w:r w:rsidRPr="00532942">
        <w:rPr>
          <w:szCs w:val="24"/>
        </w:rPr>
        <w:t xml:space="preserve">English </w:t>
      </w:r>
      <w:r w:rsidR="00663CC3">
        <w:rPr>
          <w:szCs w:val="24"/>
        </w:rPr>
        <w:t>c</w:t>
      </w:r>
      <w:r w:rsidR="00663CC3" w:rsidRPr="00532942">
        <w:rPr>
          <w:szCs w:val="24"/>
        </w:rPr>
        <w:t xml:space="preserve">ompetencies </w:t>
      </w:r>
      <w:r w:rsidRPr="00532942">
        <w:rPr>
          <w:szCs w:val="24"/>
        </w:rPr>
        <w:t xml:space="preserve">in the T Level </w:t>
      </w:r>
      <w:r w:rsidR="0023494A">
        <w:rPr>
          <w:szCs w:val="24"/>
        </w:rPr>
        <w:t xml:space="preserve">in </w:t>
      </w:r>
      <w:r w:rsidRPr="00532942">
        <w:rPr>
          <w:szCs w:val="24"/>
        </w:rPr>
        <w:t xml:space="preserve">Education and Early Years </w:t>
      </w:r>
      <w:r w:rsidR="0023494A">
        <w:rPr>
          <w:szCs w:val="24"/>
        </w:rPr>
        <w:t>c</w:t>
      </w:r>
      <w:r w:rsidR="0023494A" w:rsidRPr="00532942">
        <w:rPr>
          <w:szCs w:val="24"/>
        </w:rPr>
        <w:t xml:space="preserve">ore </w:t>
      </w:r>
      <w:r w:rsidR="0023494A">
        <w:rPr>
          <w:szCs w:val="24"/>
        </w:rPr>
        <w:t>s</w:t>
      </w:r>
      <w:r w:rsidR="0023494A" w:rsidRPr="00532942">
        <w:rPr>
          <w:szCs w:val="24"/>
        </w:rPr>
        <w:t xml:space="preserve">kill </w:t>
      </w:r>
      <w:r w:rsidRPr="00532942">
        <w:rPr>
          <w:szCs w:val="24"/>
        </w:rPr>
        <w:t xml:space="preserve">1 </w:t>
      </w:r>
      <w:r w:rsidR="00532942" w:rsidRPr="00532942">
        <w:rPr>
          <w:szCs w:val="24"/>
        </w:rPr>
        <w:t xml:space="preserve">– </w:t>
      </w:r>
      <w:r w:rsidRPr="00532942">
        <w:rPr>
          <w:szCs w:val="24"/>
        </w:rPr>
        <w:t>communicate information clearly to engage children and young people.</w:t>
      </w:r>
    </w:p>
    <w:p w14:paraId="0D8C4E40" w14:textId="1E7EBA28" w:rsidR="00532942" w:rsidRPr="00532942" w:rsidRDefault="00532942" w:rsidP="00E96601">
      <w:pPr>
        <w:pStyle w:val="ListParagraph"/>
        <w:numPr>
          <w:ilvl w:val="0"/>
          <w:numId w:val="8"/>
        </w:numPr>
        <w:rPr>
          <w:szCs w:val="24"/>
        </w:rPr>
      </w:pPr>
      <w:r w:rsidRPr="00532942">
        <w:rPr>
          <w:szCs w:val="24"/>
        </w:rPr>
        <w:t xml:space="preserve">Lesson plans covering a total of 18 sessions, providing </w:t>
      </w:r>
      <w:r w:rsidR="00F04404">
        <w:rPr>
          <w:szCs w:val="24"/>
        </w:rPr>
        <w:t>a minimum of 20</w:t>
      </w:r>
      <w:r w:rsidRPr="00532942">
        <w:rPr>
          <w:szCs w:val="24"/>
        </w:rPr>
        <w:t xml:space="preserve"> hours of teaching</w:t>
      </w:r>
      <w:r w:rsidR="00863B45">
        <w:rPr>
          <w:szCs w:val="24"/>
        </w:rPr>
        <w:t>.</w:t>
      </w:r>
    </w:p>
    <w:p w14:paraId="14A2238A" w14:textId="332E1CD1" w:rsidR="00E96601" w:rsidRPr="00532942" w:rsidRDefault="00532942" w:rsidP="00532942">
      <w:pPr>
        <w:pStyle w:val="ListParagraph"/>
        <w:numPr>
          <w:ilvl w:val="0"/>
          <w:numId w:val="8"/>
        </w:numPr>
        <w:rPr>
          <w:rFonts w:cs="Arial"/>
          <w:szCs w:val="24"/>
        </w:rPr>
      </w:pPr>
      <w:r w:rsidRPr="00532942">
        <w:rPr>
          <w:szCs w:val="24"/>
        </w:rPr>
        <w:t xml:space="preserve">Resources appendix 1 to appendix 10.  </w:t>
      </w:r>
      <w:r w:rsidRPr="00532942">
        <w:rPr>
          <w:rFonts w:cs="Arial"/>
          <w:szCs w:val="24"/>
        </w:rPr>
        <w:t>The resources are labelled using the following system 1.1, 1.2</w:t>
      </w:r>
      <w:r w:rsidR="0023494A">
        <w:rPr>
          <w:rFonts w:cs="Arial"/>
          <w:szCs w:val="24"/>
        </w:rPr>
        <w:t>,</w:t>
      </w:r>
      <w:r w:rsidRPr="00532942">
        <w:rPr>
          <w:rFonts w:cs="Arial"/>
          <w:szCs w:val="24"/>
        </w:rPr>
        <w:t xml:space="preserve"> etc.</w:t>
      </w:r>
      <w:r w:rsidR="0023494A">
        <w:rPr>
          <w:rFonts w:cs="Arial"/>
          <w:szCs w:val="24"/>
        </w:rPr>
        <w:t xml:space="preserve">, where </w:t>
      </w:r>
      <w:r w:rsidR="00663CC3">
        <w:rPr>
          <w:rFonts w:cs="Arial"/>
          <w:szCs w:val="24"/>
        </w:rPr>
        <w:t>‘</w:t>
      </w:r>
      <w:r w:rsidRPr="00532942">
        <w:rPr>
          <w:rFonts w:cs="Arial"/>
          <w:szCs w:val="24"/>
        </w:rPr>
        <w:t>1</w:t>
      </w:r>
      <w:r w:rsidR="00663CC3">
        <w:rPr>
          <w:rFonts w:cs="Arial"/>
          <w:szCs w:val="24"/>
        </w:rPr>
        <w:t>’</w:t>
      </w:r>
      <w:r w:rsidRPr="00532942">
        <w:rPr>
          <w:rFonts w:cs="Arial"/>
          <w:szCs w:val="24"/>
        </w:rPr>
        <w:t xml:space="preserve"> denotes the session, </w:t>
      </w:r>
      <w:r w:rsidR="0023494A">
        <w:rPr>
          <w:rFonts w:cs="Arial"/>
          <w:szCs w:val="24"/>
        </w:rPr>
        <w:t xml:space="preserve">and </w:t>
      </w:r>
      <w:r w:rsidR="00663CC3">
        <w:rPr>
          <w:rFonts w:cs="Arial"/>
          <w:szCs w:val="24"/>
        </w:rPr>
        <w:t>‘</w:t>
      </w:r>
      <w:r w:rsidRPr="00532942">
        <w:rPr>
          <w:rFonts w:cs="Arial"/>
          <w:szCs w:val="24"/>
        </w:rPr>
        <w:t>.2</w:t>
      </w:r>
      <w:r w:rsidR="00663CC3">
        <w:rPr>
          <w:rFonts w:cs="Arial"/>
          <w:szCs w:val="24"/>
        </w:rPr>
        <w:t>’</w:t>
      </w:r>
      <w:r w:rsidRPr="00532942">
        <w:rPr>
          <w:rFonts w:cs="Arial"/>
          <w:szCs w:val="24"/>
        </w:rPr>
        <w:t xml:space="preserve"> denotes the resource order in the session.</w:t>
      </w:r>
    </w:p>
    <w:p w14:paraId="78E5522A" w14:textId="32F519E9" w:rsidR="00532942" w:rsidRPr="00532942" w:rsidRDefault="00F54B96" w:rsidP="00532942">
      <w:pPr>
        <w:pStyle w:val="ListParagraph"/>
        <w:numPr>
          <w:ilvl w:val="0"/>
          <w:numId w:val="8"/>
        </w:numPr>
        <w:rPr>
          <w:rFonts w:cs="Arial"/>
          <w:szCs w:val="24"/>
        </w:rPr>
      </w:pPr>
      <w:r>
        <w:rPr>
          <w:rFonts w:cs="Arial"/>
          <w:szCs w:val="24"/>
        </w:rPr>
        <w:t>PowerPoints covering a total of 18 sessions.</w:t>
      </w:r>
    </w:p>
    <w:p w14:paraId="71C64B5E" w14:textId="77777777" w:rsidR="00532942" w:rsidRPr="00532942" w:rsidRDefault="00532942" w:rsidP="00532942">
      <w:pPr>
        <w:rPr>
          <w:rFonts w:cs="Arial"/>
          <w:szCs w:val="24"/>
        </w:rPr>
      </w:pPr>
    </w:p>
    <w:p w14:paraId="7E0A099D" w14:textId="77777777" w:rsidR="00532942" w:rsidRPr="00532942" w:rsidRDefault="00532942" w:rsidP="00532942">
      <w:pPr>
        <w:rPr>
          <w:rFonts w:cs="Arial"/>
          <w:szCs w:val="24"/>
        </w:rPr>
      </w:pPr>
    </w:p>
    <w:p w14:paraId="7E8A67F3" w14:textId="3E9BEE59" w:rsidR="00282842" w:rsidRPr="00532942" w:rsidRDefault="00282842" w:rsidP="007B4D55">
      <w:pPr>
        <w:rPr>
          <w:b/>
          <w:bCs/>
          <w:szCs w:val="24"/>
        </w:rPr>
      </w:pPr>
      <w:r w:rsidRPr="00532942">
        <w:rPr>
          <w:b/>
          <w:bCs/>
          <w:szCs w:val="24"/>
        </w:rPr>
        <w:t>Creation process</w:t>
      </w:r>
    </w:p>
    <w:p w14:paraId="0C1B6B6B" w14:textId="77DBA39F" w:rsidR="00E96601" w:rsidRPr="00532942" w:rsidRDefault="00E96601" w:rsidP="00E96601">
      <w:pPr>
        <w:textAlignment w:val="baseline"/>
        <w:rPr>
          <w:rFonts w:ascii="Segoe UI" w:eastAsia="Times New Roman" w:hAnsi="Segoe UI" w:cs="Segoe UI"/>
          <w:szCs w:val="24"/>
          <w:lang w:eastAsia="en-GB"/>
        </w:rPr>
      </w:pPr>
      <w:r w:rsidRPr="00532942">
        <w:rPr>
          <w:rFonts w:eastAsia="Times New Roman" w:cs="Arial"/>
          <w:szCs w:val="24"/>
          <w:lang w:eastAsia="en-GB"/>
        </w:rPr>
        <w:t xml:space="preserve">These resources have been created following the completion of the first year of T Level </w:t>
      </w:r>
      <w:r w:rsidR="0023494A">
        <w:rPr>
          <w:rFonts w:eastAsia="Times New Roman" w:cs="Arial"/>
          <w:szCs w:val="24"/>
          <w:lang w:eastAsia="en-GB"/>
        </w:rPr>
        <w:t xml:space="preserve">in </w:t>
      </w:r>
      <w:r w:rsidRPr="00532942">
        <w:rPr>
          <w:rFonts w:eastAsia="Times New Roman" w:cs="Arial"/>
          <w:szCs w:val="24"/>
          <w:lang w:eastAsia="en-GB"/>
        </w:rPr>
        <w:t>Education and Early Years at South Essex College. The resources have been peer reviewed by Derby College.</w:t>
      </w:r>
    </w:p>
    <w:p w14:paraId="27109085" w14:textId="77777777" w:rsidR="00614FB0" w:rsidRPr="00532942" w:rsidRDefault="00614FB0" w:rsidP="007B4D55">
      <w:pPr>
        <w:rPr>
          <w:szCs w:val="24"/>
        </w:rPr>
      </w:pPr>
    </w:p>
    <w:p w14:paraId="19C5888C" w14:textId="090BE584" w:rsidR="007B4D55" w:rsidRPr="00532942" w:rsidRDefault="007B4D55" w:rsidP="007B4D55">
      <w:pPr>
        <w:rPr>
          <w:b/>
          <w:bCs/>
          <w:szCs w:val="24"/>
        </w:rPr>
      </w:pPr>
      <w:r w:rsidRPr="00532942">
        <w:rPr>
          <w:b/>
          <w:bCs/>
          <w:szCs w:val="24"/>
        </w:rPr>
        <w:t>Sector use</w:t>
      </w:r>
    </w:p>
    <w:p w14:paraId="52426F9D" w14:textId="5AB00B7C" w:rsidR="00E96601" w:rsidRPr="00532942" w:rsidRDefault="00E96601" w:rsidP="00E96601">
      <w:pPr>
        <w:pStyle w:val="ListParagraph"/>
        <w:numPr>
          <w:ilvl w:val="0"/>
          <w:numId w:val="9"/>
        </w:numPr>
        <w:textAlignment w:val="baseline"/>
        <w:rPr>
          <w:rFonts w:eastAsia="Times New Roman" w:cs="Arial"/>
          <w:szCs w:val="24"/>
          <w:lang w:eastAsia="en-GB"/>
        </w:rPr>
      </w:pPr>
      <w:r w:rsidRPr="00532942">
        <w:rPr>
          <w:rFonts w:eastAsia="Times New Roman" w:cs="Arial"/>
          <w:szCs w:val="24"/>
          <w:lang w:eastAsia="en-GB"/>
        </w:rPr>
        <w:t xml:space="preserve">These resources can be of use to develop </w:t>
      </w:r>
      <w:r w:rsidR="0023494A">
        <w:rPr>
          <w:rFonts w:eastAsia="Times New Roman" w:cs="Arial"/>
          <w:szCs w:val="24"/>
          <w:lang w:eastAsia="en-GB"/>
        </w:rPr>
        <w:t>learner</w:t>
      </w:r>
      <w:r w:rsidRPr="00532942">
        <w:rPr>
          <w:rFonts w:eastAsia="Times New Roman" w:cs="Arial"/>
          <w:szCs w:val="24"/>
          <w:lang w:eastAsia="en-GB"/>
        </w:rPr>
        <w:t>s</w:t>
      </w:r>
      <w:r w:rsidR="0023494A">
        <w:rPr>
          <w:rFonts w:eastAsia="Times New Roman" w:cs="Arial"/>
          <w:szCs w:val="24"/>
          <w:lang w:eastAsia="en-GB"/>
        </w:rPr>
        <w:t>’</w:t>
      </w:r>
      <w:r w:rsidRPr="00532942">
        <w:rPr>
          <w:rFonts w:eastAsia="Times New Roman" w:cs="Arial"/>
          <w:szCs w:val="24"/>
          <w:lang w:eastAsia="en-GB"/>
        </w:rPr>
        <w:t xml:space="preserve"> English skills </w:t>
      </w:r>
      <w:r w:rsidR="0023494A">
        <w:rPr>
          <w:rFonts w:eastAsia="Times New Roman" w:cs="Arial"/>
          <w:szCs w:val="24"/>
          <w:lang w:eastAsia="en-GB"/>
        </w:rPr>
        <w:t xml:space="preserve">during </w:t>
      </w:r>
      <w:r w:rsidRPr="00532942">
        <w:rPr>
          <w:rFonts w:eastAsia="Times New Roman" w:cs="Arial"/>
          <w:szCs w:val="24"/>
          <w:lang w:eastAsia="en-GB"/>
        </w:rPr>
        <w:t>the course and as an example of the materials that can be produced for other T Level courses. </w:t>
      </w:r>
    </w:p>
    <w:p w14:paraId="4A70538F" w14:textId="429168E8" w:rsidR="00E96601" w:rsidRPr="00532942" w:rsidRDefault="00E96601" w:rsidP="00266DA6">
      <w:pPr>
        <w:pStyle w:val="ListParagraph"/>
        <w:numPr>
          <w:ilvl w:val="0"/>
          <w:numId w:val="9"/>
        </w:numPr>
        <w:textAlignment w:val="baseline"/>
        <w:rPr>
          <w:b/>
          <w:bCs/>
          <w:szCs w:val="24"/>
        </w:rPr>
      </w:pPr>
      <w:r w:rsidRPr="00532942">
        <w:rPr>
          <w:rFonts w:eastAsia="Times New Roman" w:cs="Arial"/>
          <w:szCs w:val="24"/>
          <w:lang w:eastAsia="en-GB"/>
        </w:rPr>
        <w:t>T</w:t>
      </w:r>
      <w:r w:rsidR="0023494A">
        <w:rPr>
          <w:rFonts w:eastAsia="Times New Roman" w:cs="Arial"/>
          <w:szCs w:val="24"/>
          <w:lang w:eastAsia="en-GB"/>
        </w:rPr>
        <w:t xml:space="preserve">utors </w:t>
      </w:r>
      <w:r w:rsidRPr="00532942">
        <w:rPr>
          <w:rFonts w:eastAsia="Times New Roman" w:cs="Arial"/>
          <w:szCs w:val="24"/>
          <w:lang w:eastAsia="en-GB"/>
        </w:rPr>
        <w:t xml:space="preserve">can make use of the PowerPoint presentation to help inform </w:t>
      </w:r>
      <w:r w:rsidR="0023494A">
        <w:rPr>
          <w:rFonts w:eastAsia="Times New Roman" w:cs="Arial"/>
          <w:szCs w:val="24"/>
          <w:lang w:eastAsia="en-GB"/>
        </w:rPr>
        <w:t>learner</w:t>
      </w:r>
      <w:r w:rsidRPr="00532942">
        <w:rPr>
          <w:rFonts w:eastAsia="Times New Roman" w:cs="Arial"/>
          <w:szCs w:val="24"/>
          <w:lang w:eastAsia="en-GB"/>
        </w:rPr>
        <w:t xml:space="preserve">s of the English </w:t>
      </w:r>
      <w:r w:rsidR="0023494A">
        <w:rPr>
          <w:rFonts w:eastAsia="Times New Roman" w:cs="Arial"/>
          <w:szCs w:val="24"/>
          <w:lang w:eastAsia="en-GB"/>
        </w:rPr>
        <w:t>c</w:t>
      </w:r>
      <w:r w:rsidR="0023494A" w:rsidRPr="00532942">
        <w:rPr>
          <w:rFonts w:eastAsia="Times New Roman" w:cs="Arial"/>
          <w:szCs w:val="24"/>
          <w:lang w:eastAsia="en-GB"/>
        </w:rPr>
        <w:t xml:space="preserve">ompetencies </w:t>
      </w:r>
      <w:r w:rsidRPr="00532942">
        <w:rPr>
          <w:rFonts w:eastAsia="Times New Roman" w:cs="Arial"/>
          <w:szCs w:val="24"/>
          <w:lang w:eastAsia="en-GB"/>
        </w:rPr>
        <w:t xml:space="preserve">required when working in industry placement. </w:t>
      </w:r>
    </w:p>
    <w:p w14:paraId="123CD106" w14:textId="77777777" w:rsidR="00E96601" w:rsidRDefault="00E96601" w:rsidP="00E96601">
      <w:pPr>
        <w:textAlignment w:val="baseline"/>
        <w:rPr>
          <w:b/>
          <w:bCs/>
        </w:rPr>
      </w:pPr>
    </w:p>
    <w:p w14:paraId="2468BFA0" w14:textId="77777777" w:rsidR="00663CC3" w:rsidRPr="00E96601" w:rsidRDefault="00663CC3" w:rsidP="00E96601">
      <w:pPr>
        <w:textAlignment w:val="baseline"/>
        <w:rPr>
          <w:b/>
          <w:bCs/>
        </w:rPr>
      </w:pPr>
    </w:p>
    <w:p w14:paraId="0C2E5D83" w14:textId="31406A69" w:rsidR="007B4D55" w:rsidRDefault="007B4D55">
      <w:pPr>
        <w:rPr>
          <w:b/>
          <w:bCs/>
        </w:rPr>
      </w:pPr>
      <w:r w:rsidRPr="007B4D55">
        <w:rPr>
          <w:b/>
          <w:bCs/>
        </w:rPr>
        <w:t>Transferability</w:t>
      </w:r>
    </w:p>
    <w:p w14:paraId="5B51AB76" w14:textId="124AA412" w:rsidR="00F54B96" w:rsidRDefault="00E96601" w:rsidP="00E96601">
      <w:pPr>
        <w:textAlignment w:val="baseline"/>
        <w:rPr>
          <w:rFonts w:eastAsia="Times New Roman" w:cs="Arial"/>
          <w:szCs w:val="24"/>
          <w:lang w:eastAsia="en-GB"/>
        </w:rPr>
      </w:pPr>
      <w:r w:rsidRPr="004A62F8">
        <w:rPr>
          <w:rFonts w:eastAsia="Times New Roman" w:cs="Arial"/>
          <w:szCs w:val="24"/>
          <w:lang w:eastAsia="en-GB"/>
        </w:rPr>
        <w:t xml:space="preserve">These resources help </w:t>
      </w:r>
      <w:r w:rsidR="0023494A">
        <w:rPr>
          <w:rFonts w:eastAsia="Times New Roman" w:cs="Arial"/>
          <w:szCs w:val="24"/>
          <w:lang w:eastAsia="en-GB"/>
        </w:rPr>
        <w:t xml:space="preserve">to </w:t>
      </w:r>
      <w:r w:rsidRPr="004A62F8">
        <w:rPr>
          <w:rFonts w:eastAsia="Times New Roman" w:cs="Arial"/>
          <w:szCs w:val="24"/>
          <w:lang w:eastAsia="en-GB"/>
        </w:rPr>
        <w:t xml:space="preserve">provide </w:t>
      </w:r>
      <w:r>
        <w:rPr>
          <w:rFonts w:eastAsia="Times New Roman" w:cs="Arial"/>
          <w:szCs w:val="24"/>
          <w:lang w:eastAsia="en-GB"/>
        </w:rPr>
        <w:t>t</w:t>
      </w:r>
      <w:r w:rsidR="0023494A">
        <w:rPr>
          <w:rFonts w:eastAsia="Times New Roman" w:cs="Arial"/>
          <w:szCs w:val="24"/>
          <w:lang w:eastAsia="en-GB"/>
        </w:rPr>
        <w:t xml:space="preserve">utors </w:t>
      </w:r>
      <w:r w:rsidRPr="004A62F8">
        <w:rPr>
          <w:rFonts w:eastAsia="Times New Roman" w:cs="Arial"/>
          <w:szCs w:val="24"/>
          <w:lang w:eastAsia="en-GB"/>
        </w:rPr>
        <w:t xml:space="preserve">with a methodology that can be applied to </w:t>
      </w:r>
      <w:r w:rsidR="00F54B96">
        <w:rPr>
          <w:rFonts w:eastAsia="Times New Roman" w:cs="Arial"/>
          <w:szCs w:val="24"/>
          <w:lang w:eastAsia="en-GB"/>
        </w:rPr>
        <w:t xml:space="preserve">the </w:t>
      </w:r>
      <w:r>
        <w:rPr>
          <w:rFonts w:eastAsia="Times New Roman" w:cs="Arial"/>
          <w:szCs w:val="24"/>
          <w:lang w:eastAsia="en-GB"/>
        </w:rPr>
        <w:t xml:space="preserve">T Level </w:t>
      </w:r>
      <w:r w:rsidR="0023494A">
        <w:rPr>
          <w:rFonts w:eastAsia="Times New Roman" w:cs="Arial"/>
          <w:szCs w:val="24"/>
          <w:lang w:eastAsia="en-GB"/>
        </w:rPr>
        <w:t xml:space="preserve">in </w:t>
      </w:r>
      <w:r w:rsidR="00F54B96">
        <w:rPr>
          <w:rFonts w:eastAsia="Times New Roman" w:cs="Arial"/>
          <w:szCs w:val="24"/>
          <w:lang w:eastAsia="en-GB"/>
        </w:rPr>
        <w:t xml:space="preserve">Education and Early Years </w:t>
      </w:r>
      <w:r>
        <w:rPr>
          <w:rFonts w:eastAsia="Times New Roman" w:cs="Arial"/>
          <w:szCs w:val="24"/>
          <w:lang w:eastAsia="en-GB"/>
        </w:rPr>
        <w:t xml:space="preserve">programme to consider how best to support the development of </w:t>
      </w:r>
      <w:r w:rsidR="00F54B96">
        <w:rPr>
          <w:rFonts w:eastAsia="Times New Roman" w:cs="Arial"/>
          <w:szCs w:val="24"/>
          <w:lang w:eastAsia="en-GB"/>
        </w:rPr>
        <w:t>contextualised English</w:t>
      </w:r>
      <w:r w:rsidRPr="004A62F8">
        <w:rPr>
          <w:rFonts w:eastAsia="Times New Roman" w:cs="Arial"/>
          <w:szCs w:val="24"/>
          <w:lang w:eastAsia="en-GB"/>
        </w:rPr>
        <w:t xml:space="preserve">. </w:t>
      </w:r>
    </w:p>
    <w:p w14:paraId="49192039" w14:textId="77777777" w:rsidR="00663CC3" w:rsidRDefault="00663CC3" w:rsidP="00E96601">
      <w:pPr>
        <w:textAlignment w:val="baseline"/>
        <w:rPr>
          <w:rFonts w:eastAsia="Times New Roman" w:cs="Arial"/>
          <w:szCs w:val="24"/>
          <w:lang w:eastAsia="en-GB"/>
        </w:rPr>
      </w:pPr>
    </w:p>
    <w:p w14:paraId="53BE5A3E" w14:textId="0E162A81" w:rsidR="00E96601" w:rsidRPr="004A62F8" w:rsidRDefault="00E96601" w:rsidP="00E96601">
      <w:pPr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4A62F8">
        <w:rPr>
          <w:rFonts w:eastAsia="Times New Roman" w:cs="Arial"/>
          <w:szCs w:val="24"/>
          <w:lang w:eastAsia="en-GB"/>
        </w:rPr>
        <w:t>Other t</w:t>
      </w:r>
      <w:r w:rsidR="0023494A">
        <w:rPr>
          <w:rFonts w:eastAsia="Times New Roman" w:cs="Arial"/>
          <w:szCs w:val="24"/>
          <w:lang w:eastAsia="en-GB"/>
        </w:rPr>
        <w:t xml:space="preserve">utors </w:t>
      </w:r>
      <w:r w:rsidRPr="004A62F8">
        <w:rPr>
          <w:rFonts w:eastAsia="Times New Roman" w:cs="Arial"/>
          <w:szCs w:val="24"/>
          <w:lang w:eastAsia="en-GB"/>
        </w:rPr>
        <w:t>can set an individual scheme of learning to fit their own T Level, using th</w:t>
      </w:r>
      <w:r>
        <w:rPr>
          <w:rFonts w:eastAsia="Times New Roman" w:cs="Arial"/>
          <w:szCs w:val="24"/>
          <w:lang w:eastAsia="en-GB"/>
        </w:rPr>
        <w:t>ese resources</w:t>
      </w:r>
      <w:r w:rsidRPr="004A62F8">
        <w:rPr>
          <w:rFonts w:eastAsia="Times New Roman" w:cs="Arial"/>
          <w:szCs w:val="24"/>
          <w:lang w:eastAsia="en-GB"/>
        </w:rPr>
        <w:t xml:space="preserve"> as guideline.</w:t>
      </w:r>
    </w:p>
    <w:p w14:paraId="0ED1AA65" w14:textId="7449316F" w:rsidR="00F74835" w:rsidRPr="007B4D55" w:rsidRDefault="00F74835">
      <w:pPr>
        <w:rPr>
          <w:rFonts w:eastAsiaTheme="majorEastAsia" w:cstheme="majorBidi"/>
          <w:b/>
          <w:color w:val="E51C41"/>
          <w:sz w:val="32"/>
          <w:szCs w:val="32"/>
        </w:rPr>
      </w:pPr>
      <w:r w:rsidRPr="007B4D55">
        <w:rPr>
          <w:rFonts w:eastAsiaTheme="majorEastAsia" w:cstheme="majorBidi"/>
          <w:b/>
          <w:color w:val="E51C41"/>
          <w:sz w:val="32"/>
          <w:szCs w:val="32"/>
        </w:rPr>
        <w:br w:type="page"/>
      </w:r>
    </w:p>
    <w:p w14:paraId="1E1E0285" w14:textId="77777777" w:rsidR="003223E8" w:rsidRDefault="003223E8" w:rsidP="00B07F7D"/>
    <w:p w14:paraId="0053726D" w14:textId="77777777" w:rsidR="003223E8" w:rsidRDefault="003223E8" w:rsidP="00B07F7D"/>
    <w:p w14:paraId="1C59655D" w14:textId="77777777" w:rsidR="003223E8" w:rsidRDefault="003223E8" w:rsidP="00B07F7D"/>
    <w:p w14:paraId="105366CB" w14:textId="77777777" w:rsidR="00702175" w:rsidRDefault="00702175" w:rsidP="00B07F7D"/>
    <w:p w14:paraId="5D0EC1CB" w14:textId="77777777" w:rsidR="00702175" w:rsidRDefault="00702175" w:rsidP="00B07F7D"/>
    <w:p w14:paraId="5BE6923F" w14:textId="77777777" w:rsidR="00702175" w:rsidRDefault="00702175" w:rsidP="00B07F7D"/>
    <w:p w14:paraId="139F97C2" w14:textId="77777777" w:rsidR="00702175" w:rsidRDefault="00702175" w:rsidP="00B07F7D"/>
    <w:p w14:paraId="133EA177" w14:textId="77777777" w:rsidR="00702175" w:rsidRDefault="00702175" w:rsidP="00B07F7D"/>
    <w:p w14:paraId="798393DE" w14:textId="77777777" w:rsidR="00702175" w:rsidRDefault="00702175" w:rsidP="00B07F7D"/>
    <w:p w14:paraId="0DFB8936" w14:textId="77777777" w:rsidR="00702175" w:rsidRDefault="00702175" w:rsidP="00B07F7D"/>
    <w:p w14:paraId="6C0DA9C7" w14:textId="77777777" w:rsidR="00702175" w:rsidRDefault="00702175" w:rsidP="00B07F7D"/>
    <w:p w14:paraId="57088417" w14:textId="77777777" w:rsidR="00702175" w:rsidRDefault="00702175" w:rsidP="00B07F7D"/>
    <w:p w14:paraId="75F5B523" w14:textId="77777777" w:rsidR="00702175" w:rsidRDefault="00702175" w:rsidP="00B07F7D"/>
    <w:p w14:paraId="32159436" w14:textId="77777777" w:rsidR="00702175" w:rsidRDefault="00702175" w:rsidP="00B07F7D"/>
    <w:p w14:paraId="37ACFE18" w14:textId="77777777" w:rsidR="00702175" w:rsidRDefault="00702175" w:rsidP="00B07F7D"/>
    <w:p w14:paraId="5155A39A" w14:textId="77777777" w:rsidR="00702175" w:rsidRDefault="00702175" w:rsidP="00B07F7D"/>
    <w:p w14:paraId="002DADDC" w14:textId="77777777" w:rsidR="00702175" w:rsidRDefault="00702175" w:rsidP="00B07F7D"/>
    <w:p w14:paraId="33267DA8" w14:textId="77777777" w:rsidR="00702175" w:rsidRDefault="00702175" w:rsidP="00B07F7D"/>
    <w:p w14:paraId="7471C386" w14:textId="77777777" w:rsidR="00702175" w:rsidRDefault="00702175" w:rsidP="00B07F7D"/>
    <w:p w14:paraId="45D31617" w14:textId="77777777" w:rsidR="00702175" w:rsidRDefault="00702175" w:rsidP="00B07F7D"/>
    <w:p w14:paraId="7053458C" w14:textId="77777777" w:rsidR="00702175" w:rsidRDefault="00702175" w:rsidP="00B07F7D"/>
    <w:p w14:paraId="26BC81D7" w14:textId="77777777" w:rsidR="00702175" w:rsidRDefault="00702175" w:rsidP="00B07F7D"/>
    <w:p w14:paraId="7ED33167" w14:textId="77777777" w:rsidR="00702175" w:rsidRDefault="00702175" w:rsidP="00B07F7D"/>
    <w:p w14:paraId="39EBDD34" w14:textId="77777777" w:rsidR="00702175" w:rsidRDefault="00702175" w:rsidP="00B07F7D"/>
    <w:p w14:paraId="7FFE2040" w14:textId="77777777" w:rsidR="00702175" w:rsidRDefault="00702175" w:rsidP="00B07F7D"/>
    <w:p w14:paraId="48D00FB8" w14:textId="77777777" w:rsidR="00702175" w:rsidRDefault="00702175" w:rsidP="00B07F7D"/>
    <w:p w14:paraId="6ECEBF72" w14:textId="77777777" w:rsidR="00702175" w:rsidRDefault="00702175" w:rsidP="00B07F7D"/>
    <w:p w14:paraId="0C5F8700" w14:textId="77777777" w:rsidR="00702175" w:rsidRDefault="00702175" w:rsidP="00B07F7D"/>
    <w:p w14:paraId="477E858E" w14:textId="77777777" w:rsidR="00702175" w:rsidRDefault="00702175" w:rsidP="00B07F7D"/>
    <w:p w14:paraId="4AAECB43" w14:textId="77777777" w:rsidR="00702175" w:rsidRDefault="00702175" w:rsidP="00B07F7D"/>
    <w:p w14:paraId="7FAEA6F8" w14:textId="77777777" w:rsidR="00702175" w:rsidRDefault="00702175" w:rsidP="00B07F7D"/>
    <w:p w14:paraId="79B767DE" w14:textId="77777777" w:rsidR="00702175" w:rsidRDefault="00702175" w:rsidP="00B07F7D"/>
    <w:p w14:paraId="289541BD" w14:textId="77777777" w:rsidR="00702175" w:rsidRDefault="00702175" w:rsidP="00B07F7D"/>
    <w:p w14:paraId="1D6EE2DD" w14:textId="77777777" w:rsidR="00702175" w:rsidRDefault="00702175" w:rsidP="00B07F7D"/>
    <w:p w14:paraId="600EC5E1" w14:textId="77777777" w:rsidR="00702175" w:rsidRDefault="00702175" w:rsidP="00B07F7D"/>
    <w:p w14:paraId="373AC449" w14:textId="77777777" w:rsidR="00702175" w:rsidRDefault="00702175" w:rsidP="00B07F7D"/>
    <w:p w14:paraId="07DC4A31" w14:textId="77777777" w:rsidR="003223E8" w:rsidRDefault="003223E8" w:rsidP="00B07F7D"/>
    <w:p w14:paraId="2916E509" w14:textId="77777777" w:rsidR="003223E8" w:rsidRDefault="003223E8" w:rsidP="00B07F7D">
      <w:pPr>
        <w:rPr>
          <w:b/>
          <w:bCs/>
        </w:rPr>
      </w:pPr>
    </w:p>
    <w:p w14:paraId="6E5D5CB0" w14:textId="552FD9EB" w:rsidR="0064685B" w:rsidRDefault="0064685B" w:rsidP="0064685B">
      <w:pPr>
        <w:tabs>
          <w:tab w:val="left" w:pos="3470"/>
        </w:tabs>
      </w:pPr>
    </w:p>
    <w:p w14:paraId="0EB9C4A6" w14:textId="63EB3E66" w:rsidR="00C301EA" w:rsidRDefault="0064685B" w:rsidP="00F54B96">
      <w:pPr>
        <w:tabs>
          <w:tab w:val="left" w:pos="2052"/>
        </w:tabs>
        <w:rPr>
          <w:rFonts w:cs="Arial"/>
          <w:b/>
          <w:bCs/>
        </w:rPr>
      </w:pPr>
      <w:r w:rsidRPr="003465B4">
        <w:rPr>
          <w:noProof/>
          <w:lang w:eastAsia="en-GB"/>
        </w:rPr>
        <w:drawing>
          <wp:anchor distT="0" distB="0" distL="114300" distR="114300" simplePos="0" relativeHeight="251668480" behindDoc="1" locked="0" layoutInCell="1" allowOverlap="1" wp14:anchorId="6D4002FC" wp14:editId="4BBF713C">
            <wp:simplePos x="0" y="0"/>
            <wp:positionH relativeFrom="margin">
              <wp:posOffset>4358640</wp:posOffset>
            </wp:positionH>
            <wp:positionV relativeFrom="paragraph">
              <wp:posOffset>53975</wp:posOffset>
            </wp:positionV>
            <wp:extent cx="1518285" cy="798830"/>
            <wp:effectExtent l="0" t="0" r="5715" b="1270"/>
            <wp:wrapTight wrapText="bothSides">
              <wp:wrapPolygon edited="0">
                <wp:start x="0" y="0"/>
                <wp:lineTo x="0" y="21119"/>
                <wp:lineTo x="21410" y="21119"/>
                <wp:lineTo x="21410" y="0"/>
                <wp:lineTo x="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D7B45">
        <w:rPr>
          <w:rFonts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0A67F606" wp14:editId="5155F4E2">
                <wp:simplePos x="0" y="0"/>
                <wp:positionH relativeFrom="column">
                  <wp:posOffset>4324350</wp:posOffset>
                </wp:positionH>
                <wp:positionV relativeFrom="paragraph">
                  <wp:posOffset>869315</wp:posOffset>
                </wp:positionV>
                <wp:extent cx="2076450" cy="552450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BFD29E" w14:textId="77777777" w:rsidR="0064685B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This programme is funded by </w:t>
                            </w:r>
                          </w:p>
                          <w:p w14:paraId="3FFFCBC5" w14:textId="77777777" w:rsidR="0064685B" w:rsidRPr="005F276F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the Department for Education</w:t>
                            </w:r>
                            <w:r w:rsidRPr="005F276F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67F606" id="_x0000_s1030" type="#_x0000_t202" style="position:absolute;margin-left:340.5pt;margin-top:68.45pt;width:163.5pt;height:43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" stroked="f">
                <v:textbox>
                  <w:txbxContent>
                    <w:p w14:paraId="1EBFD29E" w14:textId="77777777" w:rsidR="0064685B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This programme is funded by </w:t>
                      </w:r>
                    </w:p>
                    <w:p w14:paraId="3FFFCBC5" w14:textId="77777777" w:rsidR="0064685B" w:rsidRPr="005F276F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the Department for Education</w:t>
                      </w:r>
                      <w:r w:rsidRPr="005F276F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1BC6BA62" wp14:editId="1757DEBA">
                <wp:simplePos x="0" y="0"/>
                <wp:positionH relativeFrom="column">
                  <wp:posOffset>3352800</wp:posOffset>
                </wp:positionH>
                <wp:positionV relativeFrom="paragraph">
                  <wp:posOffset>13335</wp:posOffset>
                </wp:positionV>
                <wp:extent cx="1047750" cy="514350"/>
                <wp:effectExtent l="0" t="0" r="0" b="0"/>
                <wp:wrapSquare wrapText="bothSides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A0428F" w14:textId="77777777" w:rsidR="0064685B" w:rsidRPr="009D7B45" w:rsidRDefault="0064685B" w:rsidP="0064685B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 w:rsidRPr="009D7B45">
                              <w:rPr>
                                <w:rFonts w:cs="Arial"/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C6BA62" id="Text Box 14" o:spid="_x0000_s1031" type="#_x0000_t202" style="position:absolute;margin-left:264pt;margin-top:1.05pt;width:82.5pt;height:40.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" stroked="f">
                <v:textbox>
                  <w:txbxContent>
                    <w:p w14:paraId="67A0428F" w14:textId="77777777" w:rsidR="0064685B" w:rsidRPr="009D7B45" w:rsidRDefault="0064685B" w:rsidP="0064685B">
                      <w:pPr>
                        <w:rPr>
                          <w:rFonts w:cs="Arial"/>
                          <w:b/>
                          <w:bCs/>
                        </w:rPr>
                      </w:pPr>
                      <w:r w:rsidRPr="009D7B45">
                        <w:rPr>
                          <w:rFonts w:cs="Arial"/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</w:rPr>
        <w:t>PRODUCED</w:t>
      </w:r>
      <w:r w:rsidR="00F54B96">
        <w:rPr>
          <w:rFonts w:cs="Arial"/>
          <w:b/>
          <w:bCs/>
        </w:rPr>
        <w:tab/>
      </w:r>
    </w:p>
    <w:p w14:paraId="07B9DFC3" w14:textId="195997E0" w:rsidR="0064685B" w:rsidRPr="008E3CFF" w:rsidRDefault="0064685B" w:rsidP="0064685B">
      <w:pPr>
        <w:tabs>
          <w:tab w:val="left" w:pos="3470"/>
        </w:tabs>
        <w:rPr>
          <w:b/>
          <w:bCs/>
        </w:rPr>
      </w:pPr>
      <w:r w:rsidRPr="009D7B45">
        <w:rPr>
          <w:rFonts w:cs="Arial"/>
          <w:b/>
          <w:bCs/>
        </w:rPr>
        <w:t>BY</w:t>
      </w:r>
      <w:r>
        <w:rPr>
          <w:rFonts w:cs="Arial"/>
          <w:b/>
          <w:bCs/>
        </w:rPr>
        <w:t xml:space="preserve">  </w:t>
      </w:r>
      <w:r w:rsidRPr="009D7B45">
        <w:rPr>
          <w:rFonts w:cs="Arial"/>
          <w:b/>
          <w:bCs/>
        </w:rPr>
        <w:t xml:space="preserve">                                        </w:t>
      </w:r>
      <w:r w:rsidR="00F54B96">
        <w:rPr>
          <w:noProof/>
        </w:rPr>
        <w:drawing>
          <wp:inline distT="0" distB="0" distL="0" distR="0" wp14:anchorId="1D242A1E" wp14:editId="22A68F60">
            <wp:extent cx="1676400" cy="868680"/>
            <wp:effectExtent l="0" t="0" r="0" b="7620"/>
            <wp:docPr id="18" name="Picture 18" descr="A picture containing graphics, graphic design&#10;&#10;Description automatically generated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8" descr="A picture containing graphics, graphic design&#10;&#10;Description automatically generated"/>
                    <pic:cNvPicPr>
                      <a:picLocks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868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7B45">
        <w:rPr>
          <w:rFonts w:cs="Arial"/>
          <w:b/>
          <w:bCs/>
        </w:rPr>
        <w:t xml:space="preserve">                                     </w:t>
      </w:r>
    </w:p>
    <w:p w14:paraId="00C9EBF3" w14:textId="3F8FD0E6" w:rsidR="0064685B" w:rsidRPr="003223E8" w:rsidRDefault="00F54B96" w:rsidP="00F54B96">
      <w:pPr>
        <w:jc w:val="center"/>
        <w:rPr>
          <w:b/>
          <w:bCs/>
        </w:rPr>
      </w:pPr>
      <w:r w:rsidRPr="009D7B45">
        <w:rPr>
          <w:rFonts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69A05E7C" wp14:editId="0B4DE478">
                <wp:simplePos x="0" y="0"/>
                <wp:positionH relativeFrom="margin">
                  <wp:align>left</wp:align>
                </wp:positionH>
                <wp:positionV relativeFrom="paragraph">
                  <wp:posOffset>159385</wp:posOffset>
                </wp:positionV>
                <wp:extent cx="2292350" cy="695325"/>
                <wp:effectExtent l="0" t="0" r="0" b="9525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98ACC0" w14:textId="5122083F" w:rsidR="0064685B" w:rsidRPr="005F276F" w:rsidRDefault="00F54B96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South Essex College </w:t>
                            </w:r>
                            <w:r w:rsidR="0064685B" w:rsidRPr="005F276F">
                              <w:rPr>
                                <w:sz w:val="20"/>
                                <w:szCs w:val="20"/>
                              </w:rPr>
                              <w:t xml:space="preserve">has produced this resource on behalf of the Education and Training Foundation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A05E7C" id="_x0000_s1032" type="#_x0000_t202" style="position:absolute;left:0;text-align:left;margin-left:0;margin-top:12.55pt;width:180.5pt;height:54.75pt;z-index:25167052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" stroked="f">
                <v:textbox>
                  <w:txbxContent>
                    <w:p w14:paraId="4E98ACC0" w14:textId="5122083F" w:rsidR="0064685B" w:rsidRPr="005F276F" w:rsidRDefault="00F54B96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South Essex College </w:t>
                      </w:r>
                      <w:r w:rsidR="0064685B" w:rsidRPr="005F276F">
                        <w:rPr>
                          <w:sz w:val="20"/>
                          <w:szCs w:val="20"/>
                        </w:rPr>
                        <w:t xml:space="preserve">has produced this resource on behalf of the Education and Training Foundation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D6D6DEA" w14:textId="1C609062" w:rsidR="003223E8" w:rsidRDefault="003223E8" w:rsidP="00B07F7D"/>
    <w:sectPr w:rsidR="003223E8" w:rsidSect="007B4D55">
      <w:footerReference w:type="default" r:id="rId13"/>
      <w:headerReference w:type="first" r:id="rId14"/>
      <w:pgSz w:w="11906" w:h="16838"/>
      <w:pgMar w:top="1134" w:right="1134" w:bottom="117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05C712" w14:textId="77777777" w:rsidR="007341BF" w:rsidRDefault="007341BF" w:rsidP="00E0682F">
      <w:r>
        <w:separator/>
      </w:r>
    </w:p>
  </w:endnote>
  <w:endnote w:type="continuationSeparator" w:id="0">
    <w:p w14:paraId="08429E52" w14:textId="77777777" w:rsidR="007341BF" w:rsidRDefault="007341BF" w:rsidP="00E06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08906" w14:textId="24F1740F" w:rsidR="00E0682F" w:rsidRPr="00B07F7D" w:rsidRDefault="00F54B96" w:rsidP="002704D3">
    <w:pPr>
      <w:pStyle w:val="Footer"/>
    </w:pPr>
    <w:r>
      <w:rPr>
        <w:sz w:val="20"/>
        <w:szCs w:val="20"/>
      </w:rPr>
      <w:t>South Essex College</w:t>
    </w:r>
    <w:r w:rsidR="002704D3" w:rsidRPr="002704D3">
      <w:rPr>
        <w:sz w:val="20"/>
        <w:szCs w:val="20"/>
      </w:rPr>
      <w:t xml:space="preserve"> is </w:t>
    </w:r>
    <w:r w:rsidR="00A4451A">
      <w:rPr>
        <w:sz w:val="20"/>
        <w:szCs w:val="20"/>
      </w:rPr>
      <w:t>working in partnership with the</w:t>
    </w:r>
    <w:r w:rsidR="002704D3" w:rsidRPr="002704D3">
      <w:rPr>
        <w:sz w:val="20"/>
        <w:szCs w:val="20"/>
      </w:rPr>
      <w:t xml:space="preserve"> Education and Training Foundation</w:t>
    </w:r>
    <w:r w:rsidR="00A4451A">
      <w:rPr>
        <w:sz w:val="20"/>
        <w:szCs w:val="20"/>
      </w:rPr>
      <w:t xml:space="preserve"> to deliver this offer</w:t>
    </w:r>
    <w:r w:rsidR="002704D3" w:rsidRPr="002704D3">
      <w:rPr>
        <w:sz w:val="20"/>
        <w:szCs w:val="20"/>
      </w:rPr>
      <w:t>.</w:t>
    </w:r>
    <w:r w:rsidR="00A4451A">
      <w:rPr>
        <w:sz w:val="20"/>
        <w:szCs w:val="20"/>
      </w:rPr>
      <w:t xml:space="preserve"> </w:t>
    </w:r>
    <w:r w:rsidR="002704D3" w:rsidRPr="002704D3">
      <w:rPr>
        <w:sz w:val="20"/>
        <w:szCs w:val="20"/>
      </w:rPr>
      <w:t>This programme is funded by the Department for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67E037" w14:textId="77777777" w:rsidR="007341BF" w:rsidRDefault="007341BF" w:rsidP="00E0682F">
      <w:r>
        <w:separator/>
      </w:r>
    </w:p>
  </w:footnote>
  <w:footnote w:type="continuationSeparator" w:id="0">
    <w:p w14:paraId="65FE5533" w14:textId="77777777" w:rsidR="007341BF" w:rsidRDefault="007341BF" w:rsidP="00E06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DDBA3" w14:textId="4C5F575A" w:rsidR="007B4D55" w:rsidRDefault="007B4D55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00A6F609" wp14:editId="741B5BE8">
          <wp:simplePos x="0" y="0"/>
          <wp:positionH relativeFrom="margin">
            <wp:posOffset>3769995</wp:posOffset>
          </wp:positionH>
          <wp:positionV relativeFrom="paragraph">
            <wp:posOffset>26377</wp:posOffset>
          </wp:positionV>
          <wp:extent cx="2333625" cy="793750"/>
          <wp:effectExtent l="0" t="0" r="9525" b="0"/>
          <wp:wrapNone/>
          <wp:docPr id="2" name="Picture 3" descr="Shape&#10;&#10;Description automatically generated with medium confidenc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3" descr="Shape&#10;&#10;Description automatically generated with medium confidence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3625" cy="79375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en-GB"/>
      </w:rPr>
      <w:drawing>
        <wp:inline distT="0" distB="0" distL="0" distR="0" wp14:anchorId="77BCC8A8" wp14:editId="206ABAC9">
          <wp:extent cx="1548000" cy="820800"/>
          <wp:effectExtent l="0" t="0" r="0" b="0"/>
          <wp:docPr id="1" name="Picture 1" descr="Shap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Shape&#10;&#10;Description automatically generated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8000" cy="82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32C98"/>
    <w:multiLevelType w:val="hybridMultilevel"/>
    <w:tmpl w:val="D95677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EE1A47"/>
    <w:multiLevelType w:val="multilevel"/>
    <w:tmpl w:val="B24A3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E792503"/>
    <w:multiLevelType w:val="hybridMultilevel"/>
    <w:tmpl w:val="4E5446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6A68B7"/>
    <w:multiLevelType w:val="hybridMultilevel"/>
    <w:tmpl w:val="29D4F9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952BBF"/>
    <w:multiLevelType w:val="hybridMultilevel"/>
    <w:tmpl w:val="D34E0C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B4614A"/>
    <w:multiLevelType w:val="hybridMultilevel"/>
    <w:tmpl w:val="89749370"/>
    <w:lvl w:ilvl="0" w:tplc="C3F671DC">
      <w:start w:val="1"/>
      <w:numFmt w:val="decimal"/>
      <w:lvlText w:val="%1."/>
      <w:lvlJc w:val="left"/>
      <w:pPr>
        <w:ind w:left="644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750C27"/>
    <w:multiLevelType w:val="hybridMultilevel"/>
    <w:tmpl w:val="F072CE6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506805"/>
    <w:multiLevelType w:val="hybridMultilevel"/>
    <w:tmpl w:val="B8063A3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5A0889"/>
    <w:multiLevelType w:val="hybridMultilevel"/>
    <w:tmpl w:val="278EE8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5056526">
    <w:abstractNumId w:val="2"/>
  </w:num>
  <w:num w:numId="2" w16cid:durableId="1534687452">
    <w:abstractNumId w:val="8"/>
  </w:num>
  <w:num w:numId="3" w16cid:durableId="1842968802">
    <w:abstractNumId w:val="0"/>
  </w:num>
  <w:num w:numId="4" w16cid:durableId="1998342802">
    <w:abstractNumId w:val="3"/>
  </w:num>
  <w:num w:numId="5" w16cid:durableId="542908916">
    <w:abstractNumId w:val="6"/>
  </w:num>
  <w:num w:numId="6" w16cid:durableId="1522357482">
    <w:abstractNumId w:val="7"/>
  </w:num>
  <w:num w:numId="7" w16cid:durableId="661350066">
    <w:abstractNumId w:val="1"/>
  </w:num>
  <w:num w:numId="8" w16cid:durableId="1962569787">
    <w:abstractNumId w:val="4"/>
  </w:num>
  <w:num w:numId="9" w16cid:durableId="87898065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4835"/>
    <w:rsid w:val="00012B06"/>
    <w:rsid w:val="00033830"/>
    <w:rsid w:val="00056EF6"/>
    <w:rsid w:val="00056F24"/>
    <w:rsid w:val="000A3027"/>
    <w:rsid w:val="000E02A1"/>
    <w:rsid w:val="000E7DCB"/>
    <w:rsid w:val="00156EF5"/>
    <w:rsid w:val="00157793"/>
    <w:rsid w:val="001F7172"/>
    <w:rsid w:val="0023494A"/>
    <w:rsid w:val="0024202B"/>
    <w:rsid w:val="00252D46"/>
    <w:rsid w:val="002704D3"/>
    <w:rsid w:val="00282842"/>
    <w:rsid w:val="00296BC9"/>
    <w:rsid w:val="002B70D7"/>
    <w:rsid w:val="002D1FD8"/>
    <w:rsid w:val="003223E8"/>
    <w:rsid w:val="003359CC"/>
    <w:rsid w:val="00343C9F"/>
    <w:rsid w:val="00355001"/>
    <w:rsid w:val="00356A8F"/>
    <w:rsid w:val="00397A7F"/>
    <w:rsid w:val="003F3B9B"/>
    <w:rsid w:val="00400942"/>
    <w:rsid w:val="004205F8"/>
    <w:rsid w:val="00442B42"/>
    <w:rsid w:val="004474B9"/>
    <w:rsid w:val="00485EF1"/>
    <w:rsid w:val="004B5107"/>
    <w:rsid w:val="0050243A"/>
    <w:rsid w:val="005206EF"/>
    <w:rsid w:val="00532942"/>
    <w:rsid w:val="00537950"/>
    <w:rsid w:val="00546309"/>
    <w:rsid w:val="00614FB0"/>
    <w:rsid w:val="006176F2"/>
    <w:rsid w:val="0064685B"/>
    <w:rsid w:val="00652956"/>
    <w:rsid w:val="006575A0"/>
    <w:rsid w:val="00663CC3"/>
    <w:rsid w:val="0066711B"/>
    <w:rsid w:val="00687141"/>
    <w:rsid w:val="006B0F6C"/>
    <w:rsid w:val="006D3F13"/>
    <w:rsid w:val="006D6681"/>
    <w:rsid w:val="00702175"/>
    <w:rsid w:val="0071579A"/>
    <w:rsid w:val="007341BF"/>
    <w:rsid w:val="00791111"/>
    <w:rsid w:val="007964BF"/>
    <w:rsid w:val="007B4D55"/>
    <w:rsid w:val="007B57EF"/>
    <w:rsid w:val="007F7748"/>
    <w:rsid w:val="008119DB"/>
    <w:rsid w:val="008457D3"/>
    <w:rsid w:val="00855FB3"/>
    <w:rsid w:val="00856DDD"/>
    <w:rsid w:val="00863B45"/>
    <w:rsid w:val="00865EDA"/>
    <w:rsid w:val="008E1121"/>
    <w:rsid w:val="008F306D"/>
    <w:rsid w:val="00933AEA"/>
    <w:rsid w:val="00953C87"/>
    <w:rsid w:val="00987B5E"/>
    <w:rsid w:val="009F592C"/>
    <w:rsid w:val="00A0276A"/>
    <w:rsid w:val="00A02EE9"/>
    <w:rsid w:val="00A1525D"/>
    <w:rsid w:val="00A179AB"/>
    <w:rsid w:val="00A43BA2"/>
    <w:rsid w:val="00A4451A"/>
    <w:rsid w:val="00A52A42"/>
    <w:rsid w:val="00B07690"/>
    <w:rsid w:val="00B07F7D"/>
    <w:rsid w:val="00B33E4A"/>
    <w:rsid w:val="00B553DB"/>
    <w:rsid w:val="00B600FD"/>
    <w:rsid w:val="00B854B6"/>
    <w:rsid w:val="00B96684"/>
    <w:rsid w:val="00BC7E76"/>
    <w:rsid w:val="00C17922"/>
    <w:rsid w:val="00C301EA"/>
    <w:rsid w:val="00C322DE"/>
    <w:rsid w:val="00C55F88"/>
    <w:rsid w:val="00CF6817"/>
    <w:rsid w:val="00D11656"/>
    <w:rsid w:val="00D64F51"/>
    <w:rsid w:val="00DA48EF"/>
    <w:rsid w:val="00DD0656"/>
    <w:rsid w:val="00DF4F5C"/>
    <w:rsid w:val="00E03729"/>
    <w:rsid w:val="00E0682F"/>
    <w:rsid w:val="00E26A2C"/>
    <w:rsid w:val="00E55BB9"/>
    <w:rsid w:val="00E93202"/>
    <w:rsid w:val="00E96601"/>
    <w:rsid w:val="00EB183B"/>
    <w:rsid w:val="00EF189F"/>
    <w:rsid w:val="00F02E65"/>
    <w:rsid w:val="00F04404"/>
    <w:rsid w:val="00F1226B"/>
    <w:rsid w:val="00F21F0F"/>
    <w:rsid w:val="00F255F2"/>
    <w:rsid w:val="00F54B96"/>
    <w:rsid w:val="00F74835"/>
    <w:rsid w:val="00F841FB"/>
    <w:rsid w:val="00FB64B0"/>
    <w:rsid w:val="00FB668E"/>
    <w:rsid w:val="00FD3AB2"/>
    <w:rsid w:val="0222DECD"/>
    <w:rsid w:val="4330A0AC"/>
    <w:rsid w:val="75FEADE7"/>
    <w:rsid w:val="776D1C1F"/>
    <w:rsid w:val="7DE34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304C9F"/>
  <w15:chartTrackingRefBased/>
  <w15:docId w15:val="{2F26611E-E61E-42C4-BCFB-2F49FAE31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483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4835"/>
    <w:pPr>
      <w:keepNext/>
      <w:keepLines/>
      <w:outlineLvl w:val="0"/>
    </w:pPr>
    <w:rPr>
      <w:rFonts w:eastAsiaTheme="majorEastAsia" w:cstheme="majorBidi"/>
      <w:b/>
      <w:color w:val="E51C4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4835"/>
    <w:pPr>
      <w:keepNext/>
      <w:keepLines/>
      <w:outlineLvl w:val="1"/>
    </w:pPr>
    <w:rPr>
      <w:rFonts w:eastAsiaTheme="majorEastAsia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4835"/>
    <w:pPr>
      <w:keepNext/>
      <w:keepLines/>
      <w:outlineLvl w:val="2"/>
    </w:pPr>
    <w:rPr>
      <w:rFonts w:eastAsiaTheme="majorEastAsia" w:cstheme="majorBidi"/>
      <w:i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4835"/>
    <w:rPr>
      <w:rFonts w:eastAsiaTheme="majorEastAsia" w:cstheme="majorBidi"/>
      <w:b/>
      <w:color w:val="E51C41"/>
      <w:sz w:val="32"/>
      <w:szCs w:val="32"/>
    </w:rPr>
  </w:style>
  <w:style w:type="paragraph" w:styleId="ListParagraph">
    <w:name w:val="List Paragraph"/>
    <w:basedOn w:val="Normal"/>
    <w:uiPriority w:val="34"/>
    <w:qFormat/>
    <w:rsid w:val="00F74835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F74835"/>
    <w:rPr>
      <w:rFonts w:eastAsiaTheme="majorEastAsia" w:cstheme="majorBidi"/>
      <w:b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4835"/>
    <w:rPr>
      <w:rFonts w:eastAsiaTheme="majorEastAsia" w:cstheme="majorBidi"/>
      <w:i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682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0682F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682F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682F"/>
    <w:rPr>
      <w:sz w:val="24"/>
    </w:rPr>
  </w:style>
  <w:style w:type="table" w:styleId="TableGrid">
    <w:name w:val="Table Grid"/>
    <w:basedOn w:val="TableNormal"/>
    <w:uiPriority w:val="39"/>
    <w:rsid w:val="00442B42"/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42B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42B42"/>
    <w:pPr>
      <w:spacing w:after="160"/>
    </w:pPr>
    <w:rPr>
      <w:rFonts w:asciiTheme="minorHAnsi" w:hAnsiTheme="minorHAns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42B42"/>
    <w:rPr>
      <w:rFonts w:asciiTheme="minorHAnsi" w:hAnsiTheme="minorHAnsi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6575A0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n-GB"/>
    </w:rPr>
  </w:style>
  <w:style w:type="paragraph" w:styleId="Revision">
    <w:name w:val="Revision"/>
    <w:hidden/>
    <w:uiPriority w:val="99"/>
    <w:semiHidden/>
    <w:rsid w:val="001F7172"/>
    <w:rPr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3B9B"/>
    <w:pPr>
      <w:spacing w:after="0"/>
    </w:pPr>
    <w:rPr>
      <w:rFonts w:ascii="Arial" w:hAnsi="Arial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F3B9B"/>
    <w:rPr>
      <w:rFonts w:asciiTheme="minorHAnsi" w:hAnsiTheme="minorHAnsi"/>
      <w:b/>
      <w:bCs/>
      <w:sz w:val="20"/>
      <w:szCs w:val="20"/>
    </w:rPr>
  </w:style>
  <w:style w:type="paragraph" w:styleId="Caption">
    <w:name w:val="caption"/>
    <w:basedOn w:val="Normal"/>
    <w:next w:val="Normal"/>
    <w:qFormat/>
    <w:rsid w:val="00F02E65"/>
    <w:rPr>
      <w:rFonts w:ascii="Comic Sans MS" w:eastAsia="Times New Roman" w:hAnsi="Comic Sans MS" w:cs="Arial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0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71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6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5230e0-234e-44fc-a46b-fcfdfca8ad4b" xsi:nil="true"/>
    <lcf76f155ced4ddcb4097134ff3c332f xmlns="b99cf144-4eb2-4910-9a88-c8d0ce72bbfd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7" ma:contentTypeDescription="Create a new document." ma:contentTypeScope="" ma:versionID="48ffc06f6ec283ce7618f4b4875bad84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dfd571ea4855126d306e926ca3f8808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2D476C-F890-4AD3-AF1E-0CD209F9D5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9A39ED-CD99-46CE-8DC8-DB40ABAD4CB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D90F1DF-7E81-4E77-A840-8807F8F4C21E}">
  <ds:schemaRefs>
    <ds:schemaRef ds:uri="http://schemas.microsoft.com/office/2006/metadata/properties"/>
    <ds:schemaRef ds:uri="http://schemas.microsoft.com/office/infopath/2007/PartnerControls"/>
    <ds:schemaRef ds:uri="5b445847-c24f-4193-86d7-f1d3b43b6266"/>
    <ds:schemaRef ds:uri="1e93ca30-efe2-4bb4-90cd-d2db97fb21cd"/>
  </ds:schemaRefs>
</ds:datastoreItem>
</file>

<file path=customXml/itemProps4.xml><?xml version="1.0" encoding="utf-8"?>
<ds:datastoreItem xmlns:ds="http://schemas.openxmlformats.org/officeDocument/2006/customXml" ds:itemID="{C762CFDB-0D7D-445A-BD9E-3F6799DE9A8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</TotalTime>
  <Pages>4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Coss</dc:creator>
  <cp:keywords/>
  <dc:description/>
  <cp:lastModifiedBy>Lucy Springall</cp:lastModifiedBy>
  <cp:revision>18</cp:revision>
  <dcterms:created xsi:type="dcterms:W3CDTF">2023-06-14T19:48:00Z</dcterms:created>
  <dcterms:modified xsi:type="dcterms:W3CDTF">2023-07-10T13:04:00Z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